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3" w:rsidRPr="0036086E" w:rsidRDefault="00D82793">
      <w:pPr>
        <w:rPr>
          <w:sz w:val="12"/>
          <w:szCs w:val="12"/>
          <w:lang w:val="de-D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91"/>
        <w:gridCol w:w="3096"/>
        <w:gridCol w:w="1493"/>
        <w:gridCol w:w="4166"/>
      </w:tblGrid>
      <w:tr w:rsidR="00D71211" w:rsidRPr="0036086E" w:rsidTr="00F65DC7">
        <w:trPr>
          <w:trHeight w:val="504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1211" w:rsidRPr="0036086E" w:rsidRDefault="0076470B" w:rsidP="00D7121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>Kontakt</w:t>
            </w:r>
          </w:p>
        </w:tc>
      </w:tr>
      <w:tr w:rsidR="00D71211" w:rsidRPr="0036086E" w:rsidTr="00661EA0">
        <w:trPr>
          <w:trHeight w:val="35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B27031" w:rsidP="00B27031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Eröffnung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D71211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200</w:t>
            </w:r>
            <w:r w:rsidR="00F4686C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B27031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Konze</w:t>
            </w:r>
            <w:r w:rsidR="00D71211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pt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CE204F" w:rsidP="00EA3D26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Ultra </w:t>
            </w:r>
            <w:r w:rsidR="00F06817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All </w:t>
            </w:r>
            <w:r w:rsidR="00EA3D26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İnclusive</w:t>
            </w:r>
          </w:p>
        </w:tc>
      </w:tr>
      <w:tr w:rsidR="0048301A" w:rsidRPr="0036086E" w:rsidTr="00661EA0">
        <w:trPr>
          <w:trHeight w:val="53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48301A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Kategori</w:t>
            </w:r>
            <w:r w:rsidR="0076470B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48301A" w:rsidP="0076470B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5 </w:t>
            </w:r>
            <w:r w:rsidR="0076470B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Sterne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B27031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Anschrift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F4686C" w:rsidP="00661EA0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KaraburunMevkii – OkurcalarBeldesi</w:t>
            </w:r>
          </w:p>
        </w:tc>
      </w:tr>
      <w:tr w:rsidR="00D71211" w:rsidRPr="0036086E" w:rsidTr="00C80297">
        <w:trPr>
          <w:trHeight w:val="36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76470B" w:rsidP="0076470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Investor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11" w:rsidRPr="00076A37" w:rsidRDefault="00F4686C" w:rsidP="00C80297">
            <w:pPr>
              <w:spacing w:line="35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076A37">
              <w:rPr>
                <w:rStyle w:val="Gvdemetni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Sirkeci İplikTeks A.Ş.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B27031" w:rsidP="00C80297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Lage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F4686C" w:rsidP="00EA3D26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Alanya – Antalya / </w:t>
            </w:r>
            <w:r w:rsidR="00EA3D26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Türkei</w:t>
            </w:r>
          </w:p>
        </w:tc>
      </w:tr>
      <w:tr w:rsidR="0048301A" w:rsidRPr="0036086E" w:rsidTr="00661EA0">
        <w:trPr>
          <w:trHeight w:val="36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76470B" w:rsidP="0076470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Saison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36086E" w:rsidP="0036086E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Saison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48301A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48301A" w:rsidP="00661EA0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 xml:space="preserve">+ 90 242 </w:t>
            </w:r>
            <w:r w:rsidR="00F4686C"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527 55 10</w:t>
            </w:r>
          </w:p>
        </w:tc>
      </w:tr>
      <w:tr w:rsidR="00D71211" w:rsidRPr="0036086E" w:rsidTr="00661EA0">
        <w:trPr>
          <w:trHeight w:val="35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2834D6" w:rsidP="00B27031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InsgesamtFläche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2834D6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 xml:space="preserve">  4</w:t>
            </w:r>
            <w:r w:rsidR="00F4686C"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0</w:t>
            </w:r>
            <w:r w:rsidR="00D71211"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.000 m2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2834D6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Fax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D71211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 xml:space="preserve">+ 90 242 </w:t>
            </w:r>
            <w:r w:rsidR="00F4686C" w:rsidRPr="0036086E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527 55 20 / 21</w:t>
            </w:r>
          </w:p>
        </w:tc>
      </w:tr>
      <w:tr w:rsidR="00D71211" w:rsidRPr="0036086E" w:rsidTr="00661EA0">
        <w:trPr>
          <w:trHeight w:val="37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211" w:rsidRPr="0036086E" w:rsidRDefault="002834D6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211" w:rsidRPr="0036086E" w:rsidRDefault="00F4686C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 info@mukarnashotel.com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211" w:rsidRPr="0036086E" w:rsidRDefault="00B27031" w:rsidP="00661EA0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Internet Seite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211" w:rsidRPr="0036086E" w:rsidRDefault="00F4686C" w:rsidP="00661EA0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 www.mukarnashotel.com</w:t>
            </w:r>
          </w:p>
        </w:tc>
      </w:tr>
      <w:tr w:rsidR="00F4686C" w:rsidRPr="0036086E" w:rsidTr="00F4686C">
        <w:trPr>
          <w:trHeight w:val="37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86C" w:rsidRPr="0036086E" w:rsidRDefault="00B27031" w:rsidP="00F4686C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 Marketing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 sales@mukarnashotel.com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686C" w:rsidRPr="0036086E" w:rsidRDefault="002834D6" w:rsidP="002834D6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Reserv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ierung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F4686C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 reservation@mukarnashotel.com</w:t>
            </w:r>
          </w:p>
        </w:tc>
      </w:tr>
    </w:tbl>
    <w:p w:rsidR="00F4686C" w:rsidRPr="0036086E" w:rsidRDefault="00F4686C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F4686C" w:rsidRPr="0036086E" w:rsidRDefault="00F4686C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97"/>
        <w:gridCol w:w="7948"/>
      </w:tblGrid>
      <w:tr w:rsidR="0048301A" w:rsidRPr="0036086E" w:rsidTr="00F65DC7">
        <w:trPr>
          <w:trHeight w:val="504"/>
        </w:trPr>
        <w:tc>
          <w:tcPr>
            <w:tcW w:w="10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301A" w:rsidRPr="0036086E" w:rsidRDefault="00B27031" w:rsidP="0048301A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>Lage und Zufahrt</w:t>
            </w:r>
          </w:p>
        </w:tc>
      </w:tr>
      <w:tr w:rsidR="0048301A" w:rsidRPr="0036086E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48301A" w:rsidP="0034793F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Antalya 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Flughafen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F4686C" w:rsidP="00B27031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9</w:t>
            </w:r>
            <w:r w:rsidR="00744ACD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0</w:t>
            </w:r>
            <w:r w:rsidR="0048301A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km</w:t>
            </w: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– </w:t>
            </w:r>
            <w:r w:rsidR="0036086E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ungefähr</w:t>
            </w:r>
            <w:r w:rsidR="00B2703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60 Minuten</w:t>
            </w:r>
          </w:p>
        </w:tc>
      </w:tr>
      <w:tr w:rsidR="00F4686C" w:rsidRPr="0036086E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Gazipaşa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Flughafen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B27031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60 km - </w:t>
            </w:r>
            <w:r w:rsidR="0036086E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ungefähr</w:t>
            </w:r>
            <w:r w:rsidR="00F4686C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45 </w:t>
            </w:r>
            <w:r w:rsidR="0034793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Minuten</w:t>
            </w:r>
          </w:p>
        </w:tc>
      </w:tr>
      <w:tr w:rsidR="00744ACD" w:rsidRPr="0036086E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ACD" w:rsidRPr="0036086E" w:rsidRDefault="00744ACD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Antalya 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Stadtzentrum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ACD" w:rsidRPr="0036086E" w:rsidRDefault="00F4686C" w:rsidP="0048301A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10</w:t>
            </w:r>
            <w:r w:rsidR="00744ACD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0 km</w:t>
            </w:r>
          </w:p>
        </w:tc>
      </w:tr>
      <w:tr w:rsidR="00F4686C" w:rsidRPr="0036086E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Alanya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Stad</w:t>
            </w:r>
            <w:r w:rsid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t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zentrum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35 km</w:t>
            </w:r>
          </w:p>
        </w:tc>
      </w:tr>
      <w:tr w:rsidR="00F4686C" w:rsidRPr="0036086E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Manavgat</w:t>
            </w:r>
            <w:r w:rsidR="0034793F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Stadtzentrum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86C" w:rsidRPr="0036086E" w:rsidRDefault="00F4686C" w:rsidP="00673425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25 km</w:t>
            </w:r>
          </w:p>
        </w:tc>
      </w:tr>
      <w:tr w:rsidR="008F095F" w:rsidRPr="0036086E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34793F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 Die nähst liegende Ortschaft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8F095F" w:rsidP="0034793F">
            <w:pPr>
              <w:spacing w:line="180" w:lineRule="exact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1 km  -  Okurcalar</w:t>
            </w:r>
          </w:p>
        </w:tc>
      </w:tr>
      <w:tr w:rsidR="0048301A" w:rsidRPr="0036086E" w:rsidTr="0048301A">
        <w:trPr>
          <w:trHeight w:val="36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34793F" w:rsidP="0034793F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Verkehrsmöglichkeiten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36086E" w:rsidP="0036086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Tax</w:t>
            </w:r>
            <w:r w:rsidR="00B2703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 w:rsidR="00EA3D26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Minibus</w:t>
            </w:r>
            <w:r w:rsidR="008F095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34793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Private Zufahrt, Private Flugmöglichkeiten (gegen Gebühr) </w:t>
            </w:r>
          </w:p>
        </w:tc>
      </w:tr>
      <w:tr w:rsidR="0048301A" w:rsidRPr="0036086E" w:rsidTr="0048301A">
        <w:trPr>
          <w:trHeight w:val="35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01A" w:rsidRPr="0036086E" w:rsidRDefault="0034793F" w:rsidP="0034793F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Strandlage und </w:t>
            </w:r>
            <w:r w:rsidR="0036086E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Länge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01A" w:rsidRPr="0036086E" w:rsidRDefault="0034793F" w:rsidP="00D06C63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Direkt am Meer</w:t>
            </w:r>
            <w:r w:rsidR="00673425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="00B920FB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Privater Strand</w:t>
            </w:r>
            <w:r w:rsidR="008F095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D06C63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500 m2 langer Bade </w:t>
            </w:r>
            <w:r w:rsidR="00BF1C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Steg</w:t>
            </w:r>
          </w:p>
        </w:tc>
      </w:tr>
    </w:tbl>
    <w:p w:rsidR="0048301A" w:rsidRPr="0036086E" w:rsidRDefault="0048301A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8F095F" w:rsidRPr="0036086E" w:rsidRDefault="008F095F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2694"/>
        <w:gridCol w:w="277"/>
        <w:gridCol w:w="2347"/>
        <w:gridCol w:w="2640"/>
        <w:gridCol w:w="2568"/>
        <w:gridCol w:w="110"/>
      </w:tblGrid>
      <w:tr w:rsidR="003C7CD0" w:rsidRPr="0036086E" w:rsidTr="00F65DC7">
        <w:trPr>
          <w:trHeight w:val="504"/>
        </w:trPr>
        <w:tc>
          <w:tcPr>
            <w:tcW w:w="10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7CD0" w:rsidRPr="0036086E" w:rsidRDefault="00EA3D26" w:rsidP="00F4686C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 xml:space="preserve">Weiter Informationen über die </w:t>
            </w:r>
            <w:r w:rsidR="00D06C63"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>Anlage</w:t>
            </w:r>
          </w:p>
        </w:tc>
      </w:tr>
      <w:tr w:rsidR="003C7CD0" w:rsidRPr="0036086E" w:rsidTr="00806676">
        <w:trPr>
          <w:trHeight w:val="3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D0" w:rsidRPr="0036086E" w:rsidRDefault="00B920FB" w:rsidP="00B920FB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Geb</w:t>
            </w:r>
            <w:r w:rsidRPr="0036086E">
              <w:rPr>
                <w:rFonts w:ascii="Times New Roman" w:hAnsi="Times New Roman" w:cs="Times New Roman"/>
                <w:b/>
                <w:color w:val="252525"/>
                <w:sz w:val="20"/>
                <w:szCs w:val="20"/>
                <w:shd w:val="clear" w:color="auto" w:fill="FFFFFF"/>
                <w:lang w:val="de-DE"/>
              </w:rPr>
              <w:t>äude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D0" w:rsidRPr="0036086E" w:rsidRDefault="00B920FB" w:rsidP="00B920FB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Hauptge</w:t>
            </w:r>
            <w:r w:rsidRPr="0036086E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de-DE"/>
              </w:rPr>
              <w:t xml:space="preserve">bäude </w:t>
            </w:r>
            <w:r w:rsidR="00D06C63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de-DE"/>
              </w:rPr>
              <w:t>( Kompakt )</w:t>
            </w:r>
          </w:p>
        </w:tc>
      </w:tr>
      <w:tr w:rsidR="008F095F" w:rsidRPr="0036086E" w:rsidTr="00806676">
        <w:trPr>
          <w:trHeight w:val="3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FD2822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 Stockwerke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C5466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5 Etagen</w:t>
            </w:r>
          </w:p>
        </w:tc>
      </w:tr>
      <w:tr w:rsidR="008F095F" w:rsidRPr="0036086E" w:rsidTr="00806676">
        <w:trPr>
          <w:trHeight w:val="50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Zustehende Aufzüge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C5466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6 Stück</w:t>
            </w:r>
          </w:p>
        </w:tc>
      </w:tr>
      <w:tr w:rsidR="008F095F" w:rsidRPr="0036086E" w:rsidTr="00806676">
        <w:trPr>
          <w:trHeight w:val="40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Verfügbare Kredit Karten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8F095F" w:rsidP="00C5466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Visa , </w:t>
            </w:r>
            <w:r w:rsidR="0036086E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Master Card</w:t>
            </w:r>
          </w:p>
        </w:tc>
      </w:tr>
      <w:tr w:rsidR="008F095F" w:rsidRPr="0036086E" w:rsidTr="00806676">
        <w:trPr>
          <w:trHeight w:val="44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Haustiere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F1C08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Es werden keine Haustiere erlaubt.</w:t>
            </w:r>
          </w:p>
        </w:tc>
      </w:tr>
      <w:tr w:rsidR="008F095F" w:rsidRPr="0036086E" w:rsidTr="00806676">
        <w:trPr>
          <w:trHeight w:val="42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Gesprochene Sprachen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95F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Englisch, Deutsch, Türkisch, Russisch</w:t>
            </w:r>
          </w:p>
        </w:tc>
      </w:tr>
      <w:tr w:rsidR="00C80D5B" w:rsidRPr="0036086E" w:rsidTr="001C0D6F">
        <w:trPr>
          <w:trHeight w:val="131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D5B" w:rsidRPr="0036086E" w:rsidRDefault="00B920FB" w:rsidP="00B920FB">
            <w:pPr>
              <w:spacing w:line="180" w:lineRule="exac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Sonstiges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D5B" w:rsidRPr="0036086E" w:rsidRDefault="00BF1C08" w:rsidP="00BF1C08">
            <w:pPr>
              <w:spacing w:line="180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Großer</w:t>
            </w:r>
            <w:r w:rsidR="00B920F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Garten, offene 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Hallenbad und </w:t>
            </w:r>
            <w:r w:rsidR="0036086E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Außen Pool</w:t>
            </w:r>
            <w:r w:rsidR="00B920F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 SP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A&amp; Wellness Salon</w:t>
            </w:r>
            <w:r w:rsidR="00C80D5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Einkaufsmöglichkeiten</w:t>
            </w:r>
            <w:r w:rsidR="00C80D5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 Bar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</w:t>
            </w:r>
            <w:r w:rsidR="00C80D5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Hauptrestaurant</w:t>
            </w:r>
            <w:r w:rsidR="00C80D5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A’laCarte Restaurant</w:t>
            </w:r>
            <w:r w:rsid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Snack Restaurant, Bowling, 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Billiarde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 Spielautomaten, Kinder Clubs</w:t>
            </w:r>
            <w:r w:rsidR="00C80D5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Kinderspielplatz, Spielzimmer</w:t>
            </w:r>
            <w:r w:rsidR="001C0D6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,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für Erwachsene und Kinder Wasserrutschen, Abendshows, </w:t>
            </w:r>
            <w:r w:rsid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tägliche</w:t>
            </w:r>
            <w:r w:rsidR="00077FBC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Animationen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Programm mit Aktivitäten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Mini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Kirmes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Tennis Platz, Mini Golf Platz,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Steg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Privater Strand, </w:t>
            </w:r>
            <w:r w:rsidR="0036086E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Pavillons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Parkhaus und o</w:t>
            </w:r>
            <w:r w:rsidR="00D52A11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ffener </w:t>
            </w:r>
            <w:r w:rsidR="00EA3D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Parkpl</w:t>
            </w:r>
            <w:r w:rsidR="00D52A11" w:rsidRPr="0036086E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de-DE"/>
              </w:rPr>
              <w:t>atz</w:t>
            </w:r>
          </w:p>
        </w:tc>
      </w:tr>
      <w:tr w:rsidR="00FE0392" w:rsidRPr="0036086E" w:rsidTr="00F65DC7">
        <w:trPr>
          <w:gridBefore w:val="1"/>
          <w:wBefore w:w="10" w:type="dxa"/>
          <w:trHeight w:val="504"/>
        </w:trPr>
        <w:tc>
          <w:tcPr>
            <w:tcW w:w="10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E0392" w:rsidRPr="0036086E" w:rsidRDefault="00F06817" w:rsidP="00FE0392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lastRenderedPageBreak/>
              <w:t>Andere Dienste und Einkaufsmöglichkeiten</w:t>
            </w:r>
          </w:p>
        </w:tc>
      </w:tr>
      <w:tr w:rsidR="00FE0392" w:rsidRPr="0036086E" w:rsidTr="00806676">
        <w:trPr>
          <w:gridBefore w:val="1"/>
          <w:wBefore w:w="10" w:type="dxa"/>
          <w:trHeight w:val="36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B920FB" w:rsidP="00B920F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Arbeitsecke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D52A11" w:rsidP="00D52A1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Butiken für Sie &amp; Ihnen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Mini Markt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Friseur für Sie &amp; Ihnen</w:t>
            </w:r>
          </w:p>
        </w:tc>
      </w:tr>
      <w:tr w:rsidR="00FE0392" w:rsidRPr="0036086E" w:rsidTr="00806676">
        <w:trPr>
          <w:gridBefore w:val="1"/>
          <w:wBefore w:w="10" w:type="dxa"/>
          <w:trHeight w:val="387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B920FB" w:rsidP="00744AC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Schuh L</w:t>
            </w:r>
            <w:r w:rsidRPr="0036086E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de-DE"/>
              </w:rPr>
              <w:t>äden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D52A11" w:rsidP="00D52A1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Juwelier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Leder </w:t>
            </w:r>
            <w:r w:rsidR="0036086E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Geschäft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392" w:rsidRPr="0036086E" w:rsidRDefault="00D52A11" w:rsidP="00D52A1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Drahtloser Internetzugang</w:t>
            </w:r>
          </w:p>
        </w:tc>
      </w:tr>
      <w:tr w:rsidR="00FE0392" w:rsidRPr="0036086E" w:rsidTr="00806676">
        <w:trPr>
          <w:gridBefore w:val="1"/>
          <w:wBefore w:w="10" w:type="dxa"/>
          <w:trHeight w:val="36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Textilreinigung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E71F84" w:rsidP="00744AC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8" w:tooltip="Geschenkboutique auf türkisch" w:history="1">
              <w:r w:rsidR="008A03BD" w:rsidRPr="0036086E">
                <w:rPr>
                  <w:rStyle w:val="Kpr"/>
                  <w:rFonts w:ascii="Times New Roman" w:hAnsi="Times New Roman" w:cs="Times New Roman"/>
                  <w:color w:val="333333"/>
                  <w:sz w:val="20"/>
                  <w:szCs w:val="20"/>
                  <w:u w:val="none"/>
                  <w:shd w:val="clear" w:color="auto" w:fill="F8F7F2"/>
                  <w:lang w:val="de-DE"/>
                </w:rPr>
                <w:t>Geschenkboutique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D52A11" w:rsidP="00D52A1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Rent a car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392" w:rsidRPr="0036086E" w:rsidRDefault="00D52A11" w:rsidP="00D52A1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Arzt</w:t>
            </w:r>
            <w:r w:rsidR="00BF1C0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&amp; Krankenschwester</w:t>
            </w:r>
          </w:p>
        </w:tc>
      </w:tr>
      <w:tr w:rsidR="00FE0392" w:rsidRPr="0036086E" w:rsidTr="00806676">
        <w:trPr>
          <w:gridBefore w:val="1"/>
          <w:wBefore w:w="10" w:type="dxa"/>
          <w:trHeight w:val="35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Kinderwagen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FE0392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Foto</w:t>
            </w:r>
            <w:r w:rsidR="008A03BD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graf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744AC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Rollstuhl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92" w:rsidRPr="0036086E" w:rsidRDefault="008A03BD" w:rsidP="008A03B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Blumenversand</w:t>
            </w:r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E0392" w:rsidRPr="0036086E" w:rsidRDefault="00FE0392" w:rsidP="00744AC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806676" w:rsidRPr="0036086E" w:rsidRDefault="00806676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28070D" w:rsidRPr="0036086E" w:rsidRDefault="0028070D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632"/>
      </w:tblGrid>
      <w:tr w:rsidR="00806676" w:rsidRPr="0036086E" w:rsidTr="0078110B">
        <w:trPr>
          <w:trHeight w:val="330"/>
        </w:trPr>
        <w:tc>
          <w:tcPr>
            <w:tcW w:w="10632" w:type="dxa"/>
            <w:shd w:val="clear" w:color="auto" w:fill="D6E3BC" w:themeFill="accent3" w:themeFillTint="66"/>
            <w:vAlign w:val="center"/>
          </w:tcPr>
          <w:p w:rsidR="00806676" w:rsidRPr="0036086E" w:rsidRDefault="00806676" w:rsidP="00D52A11">
            <w:pPr>
              <w:ind w:left="-108"/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 xml:space="preserve">Ultra All Inclusive </w:t>
            </w:r>
            <w:r w:rsidR="00D52A11"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>Gastronomische Leistungen</w:t>
            </w:r>
          </w:p>
        </w:tc>
      </w:tr>
      <w:tr w:rsidR="00806676" w:rsidRPr="0036086E" w:rsidTr="001C0D6F">
        <w:trPr>
          <w:trHeight w:val="284"/>
        </w:trPr>
        <w:tc>
          <w:tcPr>
            <w:tcW w:w="10632" w:type="dxa"/>
            <w:vAlign w:val="center"/>
          </w:tcPr>
          <w:p w:rsidR="00806676" w:rsidRPr="0036086E" w:rsidRDefault="00A25061" w:rsidP="008506B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Alkohol freie </w:t>
            </w:r>
            <w:r w:rsidR="0036086E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Getränke</w:t>
            </w: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an der Mini Bar </w:t>
            </w:r>
          </w:p>
        </w:tc>
      </w:tr>
      <w:tr w:rsidR="00806676" w:rsidRPr="0036086E" w:rsidTr="001C0D6F">
        <w:trPr>
          <w:trHeight w:val="284"/>
        </w:trPr>
        <w:tc>
          <w:tcPr>
            <w:tcW w:w="10632" w:type="dxa"/>
            <w:vAlign w:val="center"/>
          </w:tcPr>
          <w:p w:rsidR="00806676" w:rsidRPr="0036086E" w:rsidRDefault="00A25061" w:rsidP="00CE2BE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Den ganzen Tag über </w:t>
            </w:r>
            <w:r w:rsidR="00CE2BE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verschiedene Aperitif</w:t>
            </w:r>
            <w:r w:rsidR="00077FBC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Sorten</w:t>
            </w:r>
            <w:r w:rsidR="00CE2BE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( ( Süßes Gebäck, Torte, Obst usw. )</w:t>
            </w:r>
          </w:p>
        </w:tc>
      </w:tr>
      <w:tr w:rsidR="00806676" w:rsidRPr="0036086E" w:rsidTr="001C0D6F">
        <w:trPr>
          <w:trHeight w:val="284"/>
        </w:trPr>
        <w:tc>
          <w:tcPr>
            <w:tcW w:w="10632" w:type="dxa"/>
            <w:vAlign w:val="center"/>
          </w:tcPr>
          <w:p w:rsidR="00806676" w:rsidRPr="0036086E" w:rsidRDefault="0036086E" w:rsidP="008506B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Zusätzliche</w:t>
            </w:r>
            <w:r w:rsidR="00A25061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Snacks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außerhalb</w:t>
            </w:r>
            <w:r w:rsidR="004971DE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des Hauptgerichtes</w:t>
            </w:r>
          </w:p>
        </w:tc>
      </w:tr>
      <w:tr w:rsidR="00806676" w:rsidRPr="0036086E" w:rsidTr="001C0D6F">
        <w:trPr>
          <w:trHeight w:val="284"/>
        </w:trPr>
        <w:tc>
          <w:tcPr>
            <w:tcW w:w="10632" w:type="dxa"/>
            <w:vAlign w:val="center"/>
          </w:tcPr>
          <w:p w:rsidR="00806676" w:rsidRPr="0036086E" w:rsidRDefault="0036086E" w:rsidP="00A2506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Lokale </w:t>
            </w:r>
            <w:r w:rsidR="00A25061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alkoholische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einige Import Getränke </w:t>
            </w:r>
            <w:r w:rsidR="00A25061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und nicht alkoholische 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1C0D6F">
        <w:trPr>
          <w:trHeight w:val="284"/>
        </w:trPr>
        <w:tc>
          <w:tcPr>
            <w:tcW w:w="10632" w:type="dxa"/>
            <w:vAlign w:val="center"/>
          </w:tcPr>
          <w:p w:rsidR="00806676" w:rsidRPr="0036086E" w:rsidRDefault="00A25061" w:rsidP="008506B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Im Hauptrestaurant Themen Abende</w:t>
            </w:r>
          </w:p>
        </w:tc>
      </w:tr>
      <w:tr w:rsidR="001C0D6F" w:rsidRPr="0036086E" w:rsidTr="001C0D6F">
        <w:trPr>
          <w:trHeight w:val="284"/>
        </w:trPr>
        <w:tc>
          <w:tcPr>
            <w:tcW w:w="10632" w:type="dxa"/>
          </w:tcPr>
          <w:p w:rsidR="001C0D6F" w:rsidRPr="0036086E" w:rsidRDefault="00A25061" w:rsidP="001C0D6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</w:t>
            </w:r>
            <w:r w:rsid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‘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laCarte Restaurant</w:t>
            </w:r>
            <w:r w:rsid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</w:t>
            </w:r>
          </w:p>
        </w:tc>
      </w:tr>
    </w:tbl>
    <w:p w:rsidR="0028070D" w:rsidRPr="0036086E" w:rsidRDefault="0028070D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W w:w="108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74"/>
        <w:gridCol w:w="1283"/>
        <w:gridCol w:w="1585"/>
        <w:gridCol w:w="1276"/>
        <w:gridCol w:w="1318"/>
        <w:gridCol w:w="3785"/>
      </w:tblGrid>
      <w:tr w:rsidR="00806676" w:rsidRPr="0036086E" w:rsidTr="0078110B">
        <w:trPr>
          <w:trHeight w:val="355"/>
        </w:trPr>
        <w:tc>
          <w:tcPr>
            <w:tcW w:w="10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>Gastronomische Leistungen</w:t>
            </w:r>
          </w:p>
        </w:tc>
      </w:tr>
      <w:tr w:rsidR="00A25061" w:rsidRPr="0036086E" w:rsidTr="00BF1C08">
        <w:trPr>
          <w:trHeight w:val="40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076A37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Restaurants &amp; Bars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36086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Kapazität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077FBC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Thema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Zeiten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076A37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Service Art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077FBC" w:rsidP="00C755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Inhalt</w:t>
            </w:r>
          </w:p>
        </w:tc>
      </w:tr>
      <w:tr w:rsidR="00A25061" w:rsidRPr="0036086E" w:rsidTr="00BF1C08">
        <w:trPr>
          <w:trHeight w:val="273"/>
        </w:trPr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Hauptrestaurant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1000 Personen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Frühstück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07:00 - 10:00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Büffet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36086E" w:rsidP="0000170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Vielfältige</w:t>
            </w:r>
            <w:r w:rsidR="0000170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Frühstücks Sorten und besondere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Geschmäcke</w:t>
            </w:r>
          </w:p>
        </w:tc>
      </w:tr>
      <w:tr w:rsidR="00A25061" w:rsidRPr="0036086E" w:rsidTr="00BF1C08">
        <w:trPr>
          <w:trHeight w:val="243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36086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Spät</w:t>
            </w:r>
            <w:r w:rsidR="00A25061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Frühstück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10:00 - 11:00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</w:t>
            </w:r>
            <w:r w:rsidR="00BF1C0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mini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Büffet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Frühstücks Sorten</w:t>
            </w:r>
          </w:p>
        </w:tc>
      </w:tr>
      <w:tr w:rsidR="00A25061" w:rsidRPr="0036086E" w:rsidTr="00BF1C08">
        <w:trPr>
          <w:trHeight w:val="246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5061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5061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61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Mittagsessen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25061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12:30 - 14:30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61" w:rsidRPr="0036086E" w:rsidRDefault="00A25061">
            <w:pPr>
              <w:rPr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Büffet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61" w:rsidRPr="0036086E" w:rsidRDefault="00446A7D" w:rsidP="00446A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Internationaler Inhalt</w:t>
            </w:r>
          </w:p>
        </w:tc>
      </w:tr>
      <w:tr w:rsidR="00A25061" w:rsidRPr="0036086E" w:rsidTr="00BF1C08">
        <w:trPr>
          <w:trHeight w:val="223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5061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5061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61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Abendessen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25061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19:00 - 21:00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61" w:rsidRPr="0036086E" w:rsidRDefault="00A25061">
            <w:pPr>
              <w:rPr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Büffet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61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Internationaler Inhalt und Themen Abende</w:t>
            </w:r>
          </w:p>
        </w:tc>
      </w:tr>
      <w:tr w:rsidR="00A25061" w:rsidRPr="0036086E" w:rsidTr="00BF1C08">
        <w:trPr>
          <w:trHeight w:val="240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00170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Mittern</w:t>
            </w:r>
            <w:r w:rsidR="00A25061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achtsesse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23:30 - 00:30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mini Büffet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Leichte Gerichte, Suppe</w:t>
            </w:r>
          </w:p>
        </w:tc>
      </w:tr>
      <w:tr w:rsidR="00A25061" w:rsidRPr="0036086E" w:rsidTr="00BF1C08">
        <w:trPr>
          <w:trHeight w:val="798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Snack Restaurant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200 Personen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A25061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Mittagsessen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12:30 - 15:30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Büffet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446A7D" w:rsidP="00446A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Grill Sorten, Salat </w:t>
            </w:r>
            <w:r w:rsidR="0036086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Büffet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 Nachtischs Büffet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saftige Essens Sorten, Obstbüffet</w:t>
            </w:r>
          </w:p>
        </w:tc>
      </w:tr>
      <w:tr w:rsidR="00A25061" w:rsidRPr="0036086E" w:rsidTr="00BF1C08">
        <w:trPr>
          <w:trHeight w:val="286"/>
        </w:trPr>
        <w:tc>
          <w:tcPr>
            <w:tcW w:w="167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36086E" w:rsidP="00BF1C0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Amph</w:t>
            </w:r>
            <w:r w:rsidR="00806676"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i</w:t>
            </w:r>
            <w:r w:rsidR="00BF1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Patisserie</w:t>
            </w:r>
          </w:p>
        </w:tc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A250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120 P</w:t>
            </w:r>
            <w:r w:rsidR="00A25061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ersonen</w:t>
            </w:r>
          </w:p>
        </w:tc>
        <w:tc>
          <w:tcPr>
            <w:tcW w:w="27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99262F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:00 - 18:00</w:t>
            </w:r>
          </w:p>
        </w:tc>
        <w:tc>
          <w:tcPr>
            <w:tcW w:w="13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3D5852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Abwechselnde Bedienungen</w:t>
            </w:r>
          </w:p>
        </w:tc>
        <w:tc>
          <w:tcPr>
            <w:tcW w:w="378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BF1C08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Gözleme</w:t>
            </w:r>
            <w:r w:rsidR="00022AD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(Pfannekuchen)</w:t>
            </w:r>
            <w:r w:rsidR="0000170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Bedienung</w:t>
            </w:r>
          </w:p>
        </w:tc>
      </w:tr>
      <w:tr w:rsidR="00A25061" w:rsidRPr="0036086E" w:rsidTr="00BF1C08">
        <w:trPr>
          <w:trHeight w:val="235"/>
        </w:trPr>
        <w:tc>
          <w:tcPr>
            <w:tcW w:w="167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Eis</w:t>
            </w:r>
            <w:r w:rsidR="0000170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Bedienung</w:t>
            </w:r>
          </w:p>
        </w:tc>
      </w:tr>
      <w:tr w:rsidR="00A25061" w:rsidRPr="0036086E" w:rsidTr="00BF1C08">
        <w:trPr>
          <w:trHeight w:val="252"/>
        </w:trPr>
        <w:tc>
          <w:tcPr>
            <w:tcW w:w="167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Obst</w:t>
            </w:r>
            <w:r w:rsidR="0000170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Bedienung</w:t>
            </w:r>
          </w:p>
        </w:tc>
      </w:tr>
      <w:tr w:rsidR="00A25061" w:rsidRPr="0036086E" w:rsidTr="00BF1C08">
        <w:trPr>
          <w:trHeight w:val="243"/>
        </w:trPr>
        <w:tc>
          <w:tcPr>
            <w:tcW w:w="167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3D5852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Kartoffel</w:t>
            </w:r>
            <w:r w:rsid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mit Füllung </w:t>
            </w:r>
            <w:r w:rsidR="0000170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Bedienung</w:t>
            </w:r>
          </w:p>
        </w:tc>
      </w:tr>
      <w:tr w:rsidR="00A25061" w:rsidRPr="0036086E" w:rsidTr="00BF1C08">
        <w:trPr>
          <w:trHeight w:val="232"/>
        </w:trPr>
        <w:tc>
          <w:tcPr>
            <w:tcW w:w="167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446A7D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Nachtisch Sorten</w:t>
            </w:r>
          </w:p>
        </w:tc>
      </w:tr>
      <w:tr w:rsidR="00A25061" w:rsidRPr="0036086E" w:rsidTr="00BF1C08">
        <w:trPr>
          <w:trHeight w:val="299"/>
        </w:trPr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Beach Bar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A250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300 </w:t>
            </w:r>
            <w:r w:rsidR="00A25061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Personen</w:t>
            </w:r>
          </w:p>
        </w:tc>
        <w:tc>
          <w:tcPr>
            <w:tcW w:w="279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747EC0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:00 - 18:00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3D5852" w:rsidP="00747E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Abwechselnde Bedienungen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806676" w:rsidP="00446A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Tost </w:t>
            </w:r>
            <w:r w:rsidR="00446A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Sorten</w:t>
            </w:r>
          </w:p>
        </w:tc>
      </w:tr>
      <w:tr w:rsidR="00A25061" w:rsidRPr="0036086E" w:rsidTr="00BF1C08">
        <w:trPr>
          <w:trHeight w:val="232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3D5852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Waffel Sorten</w:t>
            </w:r>
          </w:p>
        </w:tc>
      </w:tr>
      <w:tr w:rsidR="00A25061" w:rsidRPr="0036086E" w:rsidTr="00BF1C08">
        <w:trPr>
          <w:trHeight w:val="251"/>
        </w:trPr>
        <w:tc>
          <w:tcPr>
            <w:tcW w:w="167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79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3D5852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Belegtes Wurst Brot</w:t>
            </w:r>
          </w:p>
        </w:tc>
      </w:tr>
      <w:tr w:rsidR="00A25061" w:rsidRPr="0036086E" w:rsidTr="00BF1C08">
        <w:trPr>
          <w:trHeight w:val="51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Kuchen Ecke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806676" w:rsidP="00A2506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200 </w:t>
            </w:r>
            <w:r w:rsidR="00A25061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Personen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10:00 - 17:00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A25061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Offenes Büffet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676" w:rsidRPr="0036086E" w:rsidRDefault="00BF1C08" w:rsidP="00BF1C0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Kuchen</w:t>
            </w:r>
            <w:r w:rsidR="003D5852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Torten </w:t>
            </w:r>
          </w:p>
        </w:tc>
      </w:tr>
    </w:tbl>
    <w:p w:rsidR="0036086E" w:rsidRPr="00BF1C08" w:rsidRDefault="0036086E" w:rsidP="00BF1C08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Der Service im Amph</w:t>
      </w:r>
      <w:r w:rsidR="00797881"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i</w:t>
      </w:r>
      <w:r w:rsidR="00BF1C08"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Patisserie</w:t>
      </w:r>
      <w:r w:rsidR="00797881"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und</w:t>
      </w:r>
      <w:r w:rsidR="00806676"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Beach Bar </w:t>
      </w:r>
      <w:r w:rsidRP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wird abwechselnd in den vorgegebenen Zeiten </w:t>
      </w:r>
    </w:p>
    <w:p w:rsidR="00806676" w:rsidRPr="0036086E" w:rsidRDefault="0036086E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Beim Abend Buffet </w:t>
      </w:r>
      <w:r w:rsidR="00CE2BE5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sind angemessen</w:t>
      </w:r>
      <w:r w:rsidR="00077FBC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e</w:t>
      </w:r>
      <w:r w:rsidR="00CE2BE5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Kleidung </w:t>
      </w:r>
      <w: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erforderlich.</w:t>
      </w:r>
    </w:p>
    <w:tbl>
      <w:tblPr>
        <w:tblW w:w="107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1"/>
        <w:gridCol w:w="1135"/>
        <w:gridCol w:w="1565"/>
        <w:gridCol w:w="1270"/>
        <w:gridCol w:w="5146"/>
      </w:tblGrid>
      <w:tr w:rsidR="00806676" w:rsidRPr="0036086E" w:rsidTr="00743514">
        <w:trPr>
          <w:trHeight w:val="600"/>
        </w:trPr>
        <w:tc>
          <w:tcPr>
            <w:tcW w:w="10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806676" w:rsidRPr="0036086E" w:rsidRDefault="0036086E" w:rsidP="008506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  <w:lastRenderedPageBreak/>
              <w:t xml:space="preserve">Getränke Service </w:t>
            </w:r>
          </w:p>
        </w:tc>
      </w:tr>
      <w:tr w:rsidR="00806676" w:rsidRPr="0036086E" w:rsidTr="00BF1C08">
        <w:trPr>
          <w:trHeight w:val="402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69407D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Raum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806676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Not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C75598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T</w:t>
            </w:r>
            <w:r w:rsidR="00077F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ema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36086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Zeiten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36086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Inhalt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793F42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Hauptrestaurant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69407D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Service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Bar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793F42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Frühstück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07:00 - 10:00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Alkoholfreie – warm &amp; kalte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69407D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Spät</w:t>
            </w:r>
            <w:r w:rsidR="00793F42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Frühstück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10:00 - 11:00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Alkoholfreie – warm &amp; kalte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793F42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Mittagessen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12:30 - 14:30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 w:rsidR="006940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793F42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Abendessen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19:00 - 21:00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 w:rsidR="006940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76" w:rsidRPr="0036086E" w:rsidRDefault="00806676" w:rsidP="008506B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Mitternachtsessen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23:30 - 00:30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69407D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Alkohol 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freie – warm &amp; kalte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76" w:rsidRPr="0036086E" w:rsidRDefault="00806676" w:rsidP="00793F4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Snack Rest</w:t>
            </w:r>
            <w:r w:rsidR="00793F42"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aurant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BF1C08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Service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12:30 - 15:30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 w:rsidR="006940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077FBC" w:rsidP="00BF1C0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Amph</w:t>
            </w:r>
            <w:r w:rsidR="00806676"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i</w:t>
            </w:r>
            <w:r w:rsidR="00BF1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Patisserie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</w:t>
            </w:r>
            <w:r w:rsidR="00BF1C0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ervice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</w:t>
            </w:r>
            <w:r w:rsidR="0099262F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:00 - 18:00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74351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Soft 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und warme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Beach 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10:00 - 18:00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 w:rsidR="006940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kalte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743514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Lobby 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10:00 - 23:30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514" w:rsidRPr="0036086E" w:rsidRDefault="0069407D">
            <w:pPr>
              <w:rPr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743514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Pool 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10:00 - 24:00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514" w:rsidRPr="0036086E" w:rsidRDefault="0069407D">
            <w:pPr>
              <w:rPr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Alkohol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743514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Disco 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43514" w:rsidRPr="0036086E" w:rsidRDefault="00743514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24:00 - 02:00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514" w:rsidRPr="0036086E" w:rsidRDefault="0069407D">
            <w:pPr>
              <w:rPr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  <w:tr w:rsidR="00806676" w:rsidRPr="0036086E" w:rsidTr="00BF1C08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  <w:t>Game Bar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Bar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06676" w:rsidRPr="0036086E" w:rsidRDefault="00806676" w:rsidP="003F647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24 </w:t>
            </w:r>
            <w:r w:rsidR="00BF1C0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Stunden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676" w:rsidRPr="0036086E" w:rsidRDefault="0069407D" w:rsidP="001C0D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Alkohol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ische</w:t>
            </w:r>
            <w:r w:rsidR="00743514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Alkohol-freie 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Getränke</w:t>
            </w:r>
          </w:p>
        </w:tc>
      </w:tr>
    </w:tbl>
    <w:p w:rsidR="00806676" w:rsidRPr="0036086E" w:rsidRDefault="00806676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806676" w:rsidRPr="0036086E" w:rsidRDefault="0069407D" w:rsidP="0028070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Alkoholische und Alkohol freie</w:t>
      </w:r>
      <w:r w:rsidR="00BF1C0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sowie warme</w:t>
      </w:r>
      <w: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Getränke werden innerhalb des Konzeptes Angeboten.</w:t>
      </w:r>
    </w:p>
    <w:p w:rsidR="0028070D" w:rsidRPr="0036086E" w:rsidRDefault="0028070D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5"/>
        <w:gridCol w:w="1852"/>
        <w:gridCol w:w="1624"/>
        <w:gridCol w:w="4526"/>
      </w:tblGrid>
      <w:tr w:rsidR="00806676" w:rsidRPr="0036086E" w:rsidTr="00F65DC7">
        <w:trPr>
          <w:trHeight w:val="600"/>
        </w:trPr>
        <w:tc>
          <w:tcPr>
            <w:tcW w:w="10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806676" w:rsidRPr="0036086E" w:rsidRDefault="00806676" w:rsidP="004971D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</w:pPr>
            <w:r w:rsidRPr="0036086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  <w:t>A'laCarte Rest</w:t>
            </w:r>
            <w:r w:rsidR="004971DE" w:rsidRPr="0036086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de-DE"/>
              </w:rPr>
              <w:t>aurant</w:t>
            </w:r>
          </w:p>
        </w:tc>
      </w:tr>
      <w:tr w:rsidR="00806676" w:rsidRPr="0036086E" w:rsidTr="0028070D">
        <w:trPr>
          <w:trHeight w:val="402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69407D" w:rsidP="0049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Restaurant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4971DE" w:rsidP="0049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Max. Personen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4971D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Zeiten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06676" w:rsidRPr="0036086E" w:rsidRDefault="004971DE" w:rsidP="008506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/>
              </w:rPr>
              <w:t>Inhalt</w:t>
            </w:r>
          </w:p>
        </w:tc>
      </w:tr>
      <w:tr w:rsidR="00806676" w:rsidRPr="0036086E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BF1C08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Hashi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A'laCarte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CE2BE5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6</w:t>
            </w:r>
            <w:r w:rsidR="004971D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 Personen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E51EC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Die magische Küche wird Sie in eine andere Welt der exotischen Geschmacks begleiten.</w:t>
            </w:r>
          </w:p>
        </w:tc>
      </w:tr>
      <w:tr w:rsidR="00806676" w:rsidRPr="0036086E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BF1C08" w:rsidP="00BF1C0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Vapiano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A'laCarte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CE2BE5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6</w:t>
            </w:r>
            <w:r w:rsidR="004971D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 Personen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E51EC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Die </w:t>
            </w:r>
            <w:r w:rsidR="0069407D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Berühmtheit</w:t>
            </w: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und die Vielfalt der Italienischen Küche in unserem eleganten Design des Vapino Restaurants werden sie verführen.</w:t>
            </w:r>
          </w:p>
        </w:tc>
      </w:tr>
      <w:tr w:rsidR="00806676" w:rsidRPr="0036086E" w:rsidTr="001C0D6F">
        <w:trPr>
          <w:trHeight w:val="360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4971DE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Fisch</w:t>
            </w:r>
            <w:r w:rsidR="00BF1C0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Barbarossa</w:t>
            </w:r>
            <w:r w:rsidR="00806676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A'laCarte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CE2BE5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8</w:t>
            </w:r>
            <w:r w:rsidR="004971DE"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 Personen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76" w:rsidRPr="0036086E" w:rsidRDefault="0080667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19:00 - 21:00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6676" w:rsidRPr="0036086E" w:rsidRDefault="00E51EC6" w:rsidP="001C0D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Frische Meeresfrüchte und ein reiches Fischangebot geben bei Sonnenuntergang ein besonders Gefühl</w:t>
            </w:r>
          </w:p>
        </w:tc>
      </w:tr>
    </w:tbl>
    <w:p w:rsidR="00806676" w:rsidRPr="0036086E" w:rsidRDefault="00806676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806676" w:rsidRPr="0036086E" w:rsidRDefault="003F647E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A’laCarte</w:t>
      </w:r>
      <w:r w:rsidR="00760283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Restaurants 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sind nur </w:t>
      </w:r>
      <w:r w:rsidR="00760283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mit </w:t>
      </w:r>
      <w:r w:rsidR="0069407D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Reserv</w:t>
      </w:r>
      <w:r w:rsidR="0069407D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ierung 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möglich</w:t>
      </w:r>
      <w:r w:rsidR="00760283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.</w:t>
      </w:r>
    </w:p>
    <w:p w:rsidR="00806676" w:rsidRPr="0036086E" w:rsidRDefault="00760283" w:rsidP="00760283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Für die </w:t>
      </w:r>
      <w:r w:rsidR="0069407D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Reserv</w:t>
      </w:r>
      <w:r w:rsidR="0069407D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ierung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im Restaurant wird pro Person ein Aufpreis aufgefordert. Kinder über 6 Jahren bezahlen den </w:t>
      </w:r>
      <w:r w:rsidR="0069407D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vollständigen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Preis. </w:t>
      </w:r>
    </w:p>
    <w:p w:rsidR="00806676" w:rsidRPr="0036086E" w:rsidRDefault="00FF7B10" w:rsidP="00806676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Der Au</w:t>
      </w:r>
      <w:r w:rsidR="0069407D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fpreis kann sich je nach</w:t>
      </w:r>
      <w:r w:rsidR="004C0351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Saison - 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Perioden </w:t>
      </w:r>
      <w:r w:rsidR="0069407D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Abwechslungen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zeigen.</w:t>
      </w:r>
    </w:p>
    <w:p w:rsidR="00806676" w:rsidRPr="0036086E" w:rsidRDefault="00806676" w:rsidP="0080667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FF7B10" w:rsidRPr="0036086E" w:rsidRDefault="00FF7B10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806676" w:rsidRPr="00BF1C08" w:rsidRDefault="00FF7B10" w:rsidP="0048301A">
      <w:pPr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BF1C08">
        <w:rPr>
          <w:rFonts w:ascii="Times New Roman" w:hAnsi="Times New Roman" w:cs="Times New Roman"/>
          <w:b/>
          <w:sz w:val="22"/>
          <w:szCs w:val="22"/>
          <w:lang w:val="de-DE"/>
        </w:rPr>
        <w:t>Allgemeine Informationen</w:t>
      </w:r>
      <w:r w:rsidR="0028070D" w:rsidRPr="00BF1C08">
        <w:rPr>
          <w:rFonts w:ascii="Times New Roman" w:hAnsi="Times New Roman" w:cs="Times New Roman"/>
          <w:b/>
          <w:sz w:val="22"/>
          <w:szCs w:val="22"/>
          <w:lang w:val="de-DE"/>
        </w:rPr>
        <w:t>;</w:t>
      </w:r>
    </w:p>
    <w:p w:rsidR="0028070D" w:rsidRPr="0036086E" w:rsidRDefault="0028070D" w:rsidP="0048301A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69407D" w:rsidRDefault="0069407D" w:rsidP="00280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9407D">
        <w:rPr>
          <w:rFonts w:ascii="Times New Roman" w:hAnsi="Times New Roman" w:cs="Times New Roman"/>
          <w:b/>
          <w:sz w:val="20"/>
          <w:szCs w:val="20"/>
          <w:lang w:val="de-DE"/>
        </w:rPr>
        <w:t xml:space="preserve">Alle außen Einrichtungen sind </w:t>
      </w:r>
      <w:r w:rsidR="00BF1C08">
        <w:rPr>
          <w:rFonts w:ascii="Times New Roman" w:hAnsi="Times New Roman" w:cs="Times New Roman"/>
          <w:b/>
          <w:sz w:val="20"/>
          <w:szCs w:val="20"/>
          <w:lang w:val="de-DE"/>
        </w:rPr>
        <w:t xml:space="preserve">ab dem </w:t>
      </w:r>
      <w:r w:rsidR="00F8240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10</w:t>
      </w:r>
      <w:r w:rsidR="00077FBC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 xml:space="preserve">.05. bis </w:t>
      </w:r>
      <w:r w:rsidR="00F8240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01</w:t>
      </w:r>
      <w:r w:rsidR="00077FBC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.10.</w:t>
      </w:r>
      <w:r w:rsidR="00F8240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2018</w:t>
      </w:r>
      <w:r w:rsidRPr="0069407D">
        <w:rPr>
          <w:rFonts w:ascii="Times New Roman" w:hAnsi="Times New Roman" w:cs="Times New Roman"/>
          <w:b/>
          <w:sz w:val="20"/>
          <w:szCs w:val="20"/>
          <w:lang w:val="de-DE"/>
        </w:rPr>
        <w:t xml:space="preserve">wetterbedingt und demnach nutzbar.   </w:t>
      </w:r>
    </w:p>
    <w:p w:rsidR="0028070D" w:rsidRPr="0069407D" w:rsidRDefault="0069407D" w:rsidP="00280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Sie können unsere Steg frühesten ab dem </w:t>
      </w:r>
      <w:r w:rsidR="00F8240F">
        <w:rPr>
          <w:rFonts w:ascii="Times New Roman" w:hAnsi="Times New Roman" w:cs="Times New Roman"/>
          <w:b/>
          <w:sz w:val="20"/>
          <w:szCs w:val="20"/>
          <w:lang w:val="de-DE"/>
        </w:rPr>
        <w:t>10</w:t>
      </w:r>
      <w:r w:rsidRPr="00077FBC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.</w:t>
      </w:r>
      <w:r w:rsidR="00C378AD" w:rsidRPr="00077FBC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 xml:space="preserve">05. bis </w:t>
      </w:r>
      <w:r w:rsidR="00F8240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01</w:t>
      </w:r>
      <w:r w:rsidR="00C378AD" w:rsidRPr="00077FBC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.10.</w:t>
      </w:r>
      <w:r w:rsidR="0078110B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201</w:t>
      </w:r>
      <w:r w:rsidR="00F8240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8</w:t>
      </w:r>
      <w:r w:rsidR="00C378A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nutzen. Kann sich je nach Wetterlage variieren. </w:t>
      </w:r>
    </w:p>
    <w:p w:rsidR="00CC6CA9" w:rsidRDefault="00C378AD" w:rsidP="00CC6C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C378AD">
        <w:rPr>
          <w:rFonts w:ascii="Times New Roman" w:hAnsi="Times New Roman" w:cs="Times New Roman"/>
          <w:b/>
          <w:sz w:val="20"/>
          <w:szCs w:val="20"/>
          <w:lang w:val="de-DE"/>
        </w:rPr>
        <w:t>Das Hotel Management hat das recht die Dienstleistungen und Öffnungszeiten vom Konzept zu ändern</w:t>
      </w:r>
      <w:r w:rsidR="00077FBC">
        <w:rPr>
          <w:rFonts w:ascii="Times New Roman" w:hAnsi="Times New Roman" w:cs="Times New Roman"/>
          <w:b/>
          <w:sz w:val="20"/>
          <w:szCs w:val="20"/>
          <w:lang w:val="de-DE"/>
        </w:rPr>
        <w:t>.</w:t>
      </w:r>
    </w:p>
    <w:p w:rsidR="0078110B" w:rsidRPr="00C378AD" w:rsidRDefault="0078110B" w:rsidP="0078110B">
      <w:pPr>
        <w:pStyle w:val="ListeParagraf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0" w:name="_GoBack"/>
      <w:bookmarkEnd w:id="0"/>
    </w:p>
    <w:tbl>
      <w:tblPr>
        <w:tblStyle w:val="TabloKlavuzu"/>
        <w:tblW w:w="10926" w:type="dxa"/>
        <w:jc w:val="center"/>
        <w:tblLook w:val="04A0"/>
      </w:tblPr>
      <w:tblGrid>
        <w:gridCol w:w="26"/>
        <w:gridCol w:w="1576"/>
        <w:gridCol w:w="41"/>
        <w:gridCol w:w="2428"/>
        <w:gridCol w:w="26"/>
        <w:gridCol w:w="2925"/>
        <w:gridCol w:w="26"/>
        <w:gridCol w:w="3852"/>
        <w:gridCol w:w="26"/>
      </w:tblGrid>
      <w:tr w:rsidR="00E71425" w:rsidRPr="0036086E" w:rsidTr="0078110B">
        <w:trPr>
          <w:gridBefore w:val="1"/>
          <w:wBefore w:w="26" w:type="dxa"/>
          <w:trHeight w:val="409"/>
          <w:jc w:val="center"/>
        </w:trPr>
        <w:tc>
          <w:tcPr>
            <w:tcW w:w="10900" w:type="dxa"/>
            <w:gridSpan w:val="8"/>
            <w:shd w:val="clear" w:color="auto" w:fill="D6E3BC" w:themeFill="accent3" w:themeFillTint="66"/>
            <w:vAlign w:val="center"/>
          </w:tcPr>
          <w:p w:rsidR="00E71425" w:rsidRPr="0036086E" w:rsidRDefault="0025110A" w:rsidP="0025110A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lastRenderedPageBreak/>
              <w:t>Unterhaltung und Aktivitäten</w:t>
            </w:r>
          </w:p>
        </w:tc>
      </w:tr>
      <w:tr w:rsidR="00172EB4" w:rsidRPr="0036086E" w:rsidTr="00E71425">
        <w:trPr>
          <w:gridBefore w:val="1"/>
          <w:wBefore w:w="26" w:type="dxa"/>
          <w:trHeight w:val="1814"/>
          <w:jc w:val="center"/>
        </w:trPr>
        <w:tc>
          <w:tcPr>
            <w:tcW w:w="1134" w:type="dxa"/>
            <w:gridSpan w:val="2"/>
            <w:vAlign w:val="center"/>
          </w:tcPr>
          <w:p w:rsidR="00E71425" w:rsidRPr="0036086E" w:rsidRDefault="00477228" w:rsidP="008506BD">
            <w:pPr>
              <w:rPr>
                <w:rFonts w:ascii="Times New Roman" w:eastAsia="Arial Unicode MS" w:hAnsi="Times New Roman" w:cs="Times New Roman"/>
                <w:b/>
                <w:i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K</w:t>
            </w:r>
            <w:r w:rsidR="00172EB4" w:rsidRPr="0036086E"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ostenfrei</w:t>
            </w:r>
          </w:p>
        </w:tc>
        <w:tc>
          <w:tcPr>
            <w:tcW w:w="2552" w:type="dxa"/>
            <w:gridSpan w:val="2"/>
            <w:vAlign w:val="center"/>
          </w:tcPr>
          <w:p w:rsidR="00E71425" w:rsidRPr="00076A37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076A3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Live </w:t>
            </w:r>
            <w:r w:rsidR="00022AD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Musik</w:t>
            </w:r>
          </w:p>
          <w:p w:rsidR="00E71425" w:rsidRPr="00076A37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076A3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Extra Abend Shows</w:t>
            </w:r>
          </w:p>
          <w:p w:rsidR="00E71425" w:rsidRPr="00076A37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076A37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Live Konzerte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Wasser </w:t>
            </w:r>
            <w:r w:rsidR="00C378AD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Gymnastik</w:t>
            </w:r>
          </w:p>
          <w:p w:rsidR="00E71425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Poolspiele</w:t>
            </w:r>
          </w:p>
          <w:p w:rsidR="00E71425" w:rsidRPr="0036086E" w:rsidRDefault="00C378AD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Darts</w:t>
            </w:r>
          </w:p>
          <w:p w:rsidR="00E71425" w:rsidRPr="0036086E" w:rsidRDefault="00E71425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Basketball</w:t>
            </w:r>
          </w:p>
        </w:tc>
        <w:tc>
          <w:tcPr>
            <w:tcW w:w="3103" w:type="dxa"/>
            <w:gridSpan w:val="2"/>
            <w:vAlign w:val="center"/>
          </w:tcPr>
          <w:p w:rsidR="00E71425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Beach Volleyball</w:t>
            </w:r>
          </w:p>
          <w:p w:rsidR="00BF1C08" w:rsidRPr="0036086E" w:rsidRDefault="00BF1C08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Aqua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1 Tennisplatz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Tennis Ausrüstung</w:t>
            </w:r>
          </w:p>
          <w:p w:rsidR="00E71425" w:rsidRPr="0036086E" w:rsidRDefault="00E71425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Mini </w:t>
            </w:r>
            <w:r w:rsidR="00C378AD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Fußballplatz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Tischspiele</w:t>
            </w:r>
            <w:r w:rsidR="00E71425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( 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Kartenspiele</w:t>
            </w:r>
            <w:r w:rsidR="00E71425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, Okey, </w:t>
            </w:r>
            <w:r w:rsidRPr="003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Backgammon</w:t>
            </w:r>
            <w:r w:rsidR="00E71425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)</w:t>
            </w:r>
          </w:p>
          <w:p w:rsidR="00E71425" w:rsidRPr="0036086E" w:rsidRDefault="00E71425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Mini Golf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Tischtennis</w:t>
            </w:r>
          </w:p>
          <w:p w:rsidR="00E71425" w:rsidRPr="0036086E" w:rsidRDefault="00E71425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Squash</w:t>
            </w:r>
          </w:p>
        </w:tc>
        <w:tc>
          <w:tcPr>
            <w:tcW w:w="4111" w:type="dxa"/>
            <w:gridSpan w:val="2"/>
            <w:vAlign w:val="center"/>
          </w:tcPr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de-DE"/>
              </w:rPr>
              <w:t>Für Kinder</w:t>
            </w:r>
            <w:r w:rsidR="00E71425" w:rsidRPr="0036086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de-DE"/>
              </w:rPr>
              <w:t>;</w:t>
            </w:r>
          </w:p>
          <w:p w:rsidR="00E71425" w:rsidRPr="0036086E" w:rsidRDefault="0025110A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Mal und </w:t>
            </w:r>
            <w:r w:rsidR="008B3706" w:rsidRPr="003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Aktivität</w:t>
            </w:r>
            <w:r w:rsidRPr="003608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Bereich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Spielplatz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Kinder Disco</w:t>
            </w:r>
          </w:p>
          <w:p w:rsidR="00E71425" w:rsidRPr="0036086E" w:rsidRDefault="00172EB4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Kinderbecken für Kinder </w:t>
            </w:r>
            <w:r w:rsidR="0025110A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zwischen </w:t>
            </w:r>
            <w:r w:rsidR="00E71425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2-6 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und</w:t>
            </w:r>
            <w:r w:rsidR="00E71425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7-12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Jahren</w:t>
            </w:r>
          </w:p>
          <w:p w:rsidR="00E71425" w:rsidRPr="0036086E" w:rsidRDefault="0025110A" w:rsidP="008506B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Wasserrutschen</w:t>
            </w:r>
          </w:p>
          <w:p w:rsidR="00E71425" w:rsidRPr="0036086E" w:rsidRDefault="00E71425" w:rsidP="008B3706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</w:tr>
      <w:tr w:rsidR="00172EB4" w:rsidRPr="0036086E" w:rsidTr="001B32CB">
        <w:tblPrEx>
          <w:jc w:val="left"/>
        </w:tblPrEx>
        <w:trPr>
          <w:gridAfter w:val="1"/>
          <w:wAfter w:w="26" w:type="dxa"/>
          <w:trHeight w:val="717"/>
        </w:trPr>
        <w:tc>
          <w:tcPr>
            <w:tcW w:w="1134" w:type="dxa"/>
            <w:gridSpan w:val="2"/>
            <w:vAlign w:val="center"/>
          </w:tcPr>
          <w:p w:rsidR="00E71425" w:rsidRPr="0036086E" w:rsidRDefault="00477228" w:rsidP="00E7142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K</w:t>
            </w:r>
            <w:r w:rsidR="00172EB4" w:rsidRPr="0036086E"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ostenpflichtig</w:t>
            </w:r>
          </w:p>
        </w:tc>
        <w:tc>
          <w:tcPr>
            <w:tcW w:w="2552" w:type="dxa"/>
            <w:gridSpan w:val="2"/>
            <w:vAlign w:val="center"/>
          </w:tcPr>
          <w:p w:rsidR="00E71425" w:rsidRPr="0036086E" w:rsidRDefault="00E71425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Bowling</w:t>
            </w:r>
          </w:p>
          <w:p w:rsidR="00E71425" w:rsidRPr="0036086E" w:rsidRDefault="00172EB4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Spielautomaten</w:t>
            </w:r>
          </w:p>
          <w:p w:rsidR="00E71425" w:rsidRPr="0036086E" w:rsidRDefault="00172EB4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Billard</w:t>
            </w:r>
          </w:p>
        </w:tc>
        <w:tc>
          <w:tcPr>
            <w:tcW w:w="3103" w:type="dxa"/>
            <w:gridSpan w:val="2"/>
            <w:vAlign w:val="center"/>
          </w:tcPr>
          <w:p w:rsidR="00E71425" w:rsidRPr="0036086E" w:rsidRDefault="0025110A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Tennisplatz Beleuchtung</w:t>
            </w:r>
          </w:p>
          <w:p w:rsidR="00E71425" w:rsidRPr="0036086E" w:rsidRDefault="0025110A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Tennis Unterricht</w:t>
            </w:r>
          </w:p>
        </w:tc>
        <w:tc>
          <w:tcPr>
            <w:tcW w:w="4111" w:type="dxa"/>
            <w:gridSpan w:val="2"/>
            <w:vAlign w:val="center"/>
          </w:tcPr>
          <w:p w:rsidR="00E71425" w:rsidRPr="0036086E" w:rsidRDefault="0025110A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de-DE"/>
              </w:rPr>
              <w:t>Für Kinder;</w:t>
            </w:r>
          </w:p>
          <w:p w:rsidR="00E71425" w:rsidRPr="0036086E" w:rsidRDefault="00022ADF" w:rsidP="00E7142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Miet-</w:t>
            </w:r>
            <w:r w:rsidR="0025110A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Kinderwagen</w:t>
            </w:r>
          </w:p>
        </w:tc>
      </w:tr>
    </w:tbl>
    <w:p w:rsidR="00E71425" w:rsidRPr="0036086E" w:rsidRDefault="00E71425" w:rsidP="0028070D">
      <w:pPr>
        <w:pStyle w:val="ListeParagraf"/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10884" w:type="dxa"/>
        <w:jc w:val="center"/>
        <w:tblLayout w:type="fixed"/>
        <w:tblLook w:val="04A0"/>
      </w:tblPr>
      <w:tblGrid>
        <w:gridCol w:w="2615"/>
        <w:gridCol w:w="1764"/>
        <w:gridCol w:w="1134"/>
        <w:gridCol w:w="1276"/>
        <w:gridCol w:w="1331"/>
        <w:gridCol w:w="1082"/>
        <w:gridCol w:w="1682"/>
      </w:tblGrid>
      <w:tr w:rsidR="009A5947" w:rsidRPr="0036086E" w:rsidTr="0078110B">
        <w:trPr>
          <w:trHeight w:val="263"/>
          <w:jc w:val="center"/>
        </w:trPr>
        <w:tc>
          <w:tcPr>
            <w:tcW w:w="10884" w:type="dxa"/>
            <w:gridSpan w:val="7"/>
            <w:shd w:val="clear" w:color="auto" w:fill="D6E3BC" w:themeFill="accent3" w:themeFillTint="66"/>
            <w:vAlign w:val="center"/>
          </w:tcPr>
          <w:p w:rsidR="009A5947" w:rsidRPr="0036086E" w:rsidRDefault="0025110A" w:rsidP="008506B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>Schwimmbecken</w:t>
            </w:r>
          </w:p>
        </w:tc>
      </w:tr>
      <w:tr w:rsidR="009A5947" w:rsidRPr="0036086E" w:rsidTr="0025110A">
        <w:trPr>
          <w:trHeight w:val="518"/>
          <w:jc w:val="center"/>
        </w:trPr>
        <w:tc>
          <w:tcPr>
            <w:tcW w:w="2615" w:type="dxa"/>
            <w:vAlign w:val="center"/>
          </w:tcPr>
          <w:p w:rsidR="009A5947" w:rsidRPr="0036086E" w:rsidRDefault="009A5947" w:rsidP="008506BD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764" w:type="dxa"/>
            <w:vAlign w:val="center"/>
          </w:tcPr>
          <w:p w:rsidR="009A5947" w:rsidRPr="0036086E" w:rsidRDefault="0025110A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Kinderabteilung</w:t>
            </w:r>
          </w:p>
        </w:tc>
        <w:tc>
          <w:tcPr>
            <w:tcW w:w="1134" w:type="dxa"/>
            <w:vAlign w:val="center"/>
          </w:tcPr>
          <w:p w:rsidR="009A5947" w:rsidRPr="0036086E" w:rsidRDefault="00AE2495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B</w:t>
            </w:r>
            <w:r w:rsidR="0025110A"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eheizbar</w:t>
            </w:r>
          </w:p>
        </w:tc>
        <w:tc>
          <w:tcPr>
            <w:tcW w:w="1276" w:type="dxa"/>
            <w:vAlign w:val="center"/>
          </w:tcPr>
          <w:p w:rsidR="009A5947" w:rsidRPr="0036086E" w:rsidRDefault="00C378AD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Süßwasser</w:t>
            </w:r>
          </w:p>
        </w:tc>
        <w:tc>
          <w:tcPr>
            <w:tcW w:w="1331" w:type="dxa"/>
            <w:vAlign w:val="center"/>
          </w:tcPr>
          <w:p w:rsidR="009A5947" w:rsidRPr="0036086E" w:rsidRDefault="0025110A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Garten</w:t>
            </w:r>
          </w:p>
        </w:tc>
        <w:tc>
          <w:tcPr>
            <w:tcW w:w="1082" w:type="dxa"/>
            <w:vAlign w:val="center"/>
          </w:tcPr>
          <w:p w:rsidR="009A5947" w:rsidRPr="0036086E" w:rsidRDefault="0025110A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Tiefe</w:t>
            </w:r>
          </w:p>
        </w:tc>
        <w:tc>
          <w:tcPr>
            <w:tcW w:w="1682" w:type="dxa"/>
            <w:vAlign w:val="center"/>
          </w:tcPr>
          <w:p w:rsidR="009A5947" w:rsidRPr="0036086E" w:rsidRDefault="0020541D" w:rsidP="008506B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M2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AE249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Haupts</w:t>
            </w:r>
            <w:r w:rsidRPr="0036086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de-DE"/>
              </w:rPr>
              <w:t>chwimmbad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1.45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1200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8506BD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Freibad mit Wasserrutsche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1.20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350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8506BD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Mini Club Pool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0.45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250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8506BD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Hallenbad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1.40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250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9A5947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Hallenbad mitJacuzzi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-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28</w:t>
            </w:r>
          </w:p>
        </w:tc>
      </w:tr>
      <w:tr w:rsidR="009A5947" w:rsidRPr="0036086E" w:rsidTr="0025110A">
        <w:trPr>
          <w:trHeight w:val="283"/>
          <w:jc w:val="center"/>
        </w:trPr>
        <w:tc>
          <w:tcPr>
            <w:tcW w:w="2615" w:type="dxa"/>
            <w:vAlign w:val="center"/>
          </w:tcPr>
          <w:p w:rsidR="009A5947" w:rsidRPr="0036086E" w:rsidRDefault="00AE2495" w:rsidP="009A5947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de-DE"/>
              </w:rPr>
              <w:t>Hallenbad für Kinder</w:t>
            </w:r>
          </w:p>
        </w:tc>
        <w:tc>
          <w:tcPr>
            <w:tcW w:w="176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134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276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X</w:t>
            </w:r>
          </w:p>
        </w:tc>
        <w:tc>
          <w:tcPr>
            <w:tcW w:w="1331" w:type="dxa"/>
            <w:vAlign w:val="center"/>
          </w:tcPr>
          <w:p w:rsidR="009A5947" w:rsidRPr="0036086E" w:rsidRDefault="009A5947" w:rsidP="008506B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0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0.40</w:t>
            </w:r>
          </w:p>
        </w:tc>
        <w:tc>
          <w:tcPr>
            <w:tcW w:w="1682" w:type="dxa"/>
            <w:vAlign w:val="center"/>
          </w:tcPr>
          <w:p w:rsidR="009A5947" w:rsidRPr="0036086E" w:rsidRDefault="00CE2BE5" w:rsidP="008506BD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de-DE"/>
              </w:rPr>
              <w:t>25</w:t>
            </w:r>
          </w:p>
        </w:tc>
      </w:tr>
    </w:tbl>
    <w:p w:rsidR="00342926" w:rsidRPr="0036086E" w:rsidRDefault="00342926" w:rsidP="0028070D">
      <w:pPr>
        <w:pStyle w:val="ListeParagraf"/>
        <w:rPr>
          <w:rFonts w:ascii="Times New Roman" w:hAnsi="Times New Roman" w:cs="Times New Roman"/>
          <w:sz w:val="20"/>
          <w:szCs w:val="20"/>
          <w:lang w:val="de-DE"/>
        </w:rPr>
      </w:pPr>
    </w:p>
    <w:p w:rsidR="00342926" w:rsidRPr="0036086E" w:rsidRDefault="00C378AD" w:rsidP="00342926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</w:pPr>
      <w: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  <w:t xml:space="preserve">Allgemeine </w:t>
      </w:r>
      <w:r w:rsidR="00BD114F"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  <w:t>Dienstleistungen</w:t>
      </w:r>
    </w:p>
    <w:p w:rsidR="00342926" w:rsidRPr="0036086E" w:rsidRDefault="00342926" w:rsidP="00342926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Style w:val="TabloKlavuzu"/>
        <w:tblpPr w:leftFromText="141" w:rightFromText="141" w:vertAnchor="text" w:tblpY="1"/>
        <w:tblOverlap w:val="never"/>
        <w:tblW w:w="10773" w:type="dxa"/>
        <w:tblLook w:val="04A0"/>
      </w:tblPr>
      <w:tblGrid>
        <w:gridCol w:w="5387"/>
        <w:gridCol w:w="5386"/>
      </w:tblGrid>
      <w:tr w:rsidR="00342926" w:rsidRPr="0036086E" w:rsidTr="0078110B">
        <w:trPr>
          <w:trHeight w:val="422"/>
        </w:trPr>
        <w:tc>
          <w:tcPr>
            <w:tcW w:w="5387" w:type="dxa"/>
            <w:shd w:val="clear" w:color="auto" w:fill="D6E3BC" w:themeFill="accent3" w:themeFillTint="66"/>
            <w:vAlign w:val="center"/>
          </w:tcPr>
          <w:p w:rsidR="00342926" w:rsidRPr="0036086E" w:rsidRDefault="00AE2495" w:rsidP="008506B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Kostenfrei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:rsidR="00342926" w:rsidRPr="0036086E" w:rsidRDefault="00AE2495" w:rsidP="008506B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lang w:val="de-DE"/>
              </w:rPr>
              <w:t>Kostenpflichtig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5D26B4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Im Hauptrestaurant Kinderbüffet und Abteilung</w:t>
            </w:r>
          </w:p>
        </w:tc>
        <w:tc>
          <w:tcPr>
            <w:tcW w:w="5386" w:type="dxa"/>
          </w:tcPr>
          <w:p w:rsidR="00342926" w:rsidRPr="0036086E" w:rsidRDefault="00342926" w:rsidP="005F289E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24 </w:t>
            </w:r>
            <w:r w:rsidR="005F289E" w:rsidRPr="00C378AD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Stunden </w:t>
            </w:r>
            <w:r w:rsidR="005F289E" w:rsidRPr="00C378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Zimmer</w:t>
            </w:r>
            <w:r w:rsidR="00C378AD" w:rsidRPr="00C378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Service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C378AD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</w:t>
            </w:r>
            <w:r w:rsidR="005D26B4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nderstuhl</w:t>
            </w:r>
          </w:p>
        </w:tc>
        <w:tc>
          <w:tcPr>
            <w:tcW w:w="5386" w:type="dxa"/>
          </w:tcPr>
          <w:p w:rsidR="00342926" w:rsidRPr="0036086E" w:rsidRDefault="00342926" w:rsidP="005F289E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SPA Center</w:t>
            </w:r>
            <w:r w:rsidR="005F289E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verschiedene Massage Sorten</w:t>
            </w:r>
          </w:p>
        </w:tc>
      </w:tr>
      <w:tr w:rsidR="00342926" w:rsidRPr="0036086E" w:rsidTr="005F289E">
        <w:trPr>
          <w:trHeight w:val="248"/>
        </w:trPr>
        <w:tc>
          <w:tcPr>
            <w:tcW w:w="5387" w:type="dxa"/>
          </w:tcPr>
          <w:p w:rsidR="00342926" w:rsidRPr="0036086E" w:rsidRDefault="00342926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Minibar</w:t>
            </w:r>
          </w:p>
        </w:tc>
        <w:tc>
          <w:tcPr>
            <w:tcW w:w="5386" w:type="dxa"/>
          </w:tcPr>
          <w:p w:rsidR="00342926" w:rsidRPr="0036086E" w:rsidRDefault="005F289E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Textilreinigung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5D26B4" w:rsidP="005D26B4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Türkisches Bad - Dampfbad - Sauna </w:t>
            </w:r>
          </w:p>
        </w:tc>
        <w:tc>
          <w:tcPr>
            <w:tcW w:w="5386" w:type="dxa"/>
          </w:tcPr>
          <w:p w:rsidR="00342926" w:rsidRPr="0036086E" w:rsidRDefault="005F289E" w:rsidP="00CC6CA9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Spielautomaten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5D26B4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Fitness C</w:t>
            </w:r>
            <w:r w:rsidR="00342926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enter</w:t>
            </w:r>
          </w:p>
        </w:tc>
        <w:tc>
          <w:tcPr>
            <w:tcW w:w="5386" w:type="dxa"/>
          </w:tcPr>
          <w:p w:rsidR="00342926" w:rsidRPr="0036086E" w:rsidRDefault="005F289E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Gesundheitsdienste 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BD114F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Generale</w:t>
            </w:r>
            <w:r w:rsidR="005D26B4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Nutzung vom Internet über Wi-Fi</w:t>
            </w:r>
          </w:p>
        </w:tc>
        <w:tc>
          <w:tcPr>
            <w:tcW w:w="5386" w:type="dxa"/>
          </w:tcPr>
          <w:p w:rsidR="00342926" w:rsidRPr="0036086E" w:rsidRDefault="005F289E" w:rsidP="005F289E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Speed </w:t>
            </w:r>
            <w:r w:rsidR="0099262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WI-FI </w:t>
            </w:r>
          </w:p>
        </w:tc>
      </w:tr>
      <w:tr w:rsidR="00342926" w:rsidRPr="0036086E" w:rsidTr="008506BD">
        <w:tc>
          <w:tcPr>
            <w:tcW w:w="5387" w:type="dxa"/>
          </w:tcPr>
          <w:p w:rsidR="00342926" w:rsidRPr="0036086E" w:rsidRDefault="00BD114F" w:rsidP="00342926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Safe im Zimmer</w:t>
            </w:r>
          </w:p>
        </w:tc>
        <w:tc>
          <w:tcPr>
            <w:tcW w:w="5386" w:type="dxa"/>
          </w:tcPr>
          <w:p w:rsidR="00342926" w:rsidRPr="0036086E" w:rsidRDefault="00477228" w:rsidP="00342926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Babys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ittern</w:t>
            </w:r>
          </w:p>
        </w:tc>
      </w:tr>
      <w:tr w:rsidR="00342926" w:rsidRPr="0036086E" w:rsidTr="008506BD">
        <w:tc>
          <w:tcPr>
            <w:tcW w:w="5387" w:type="dxa"/>
          </w:tcPr>
          <w:p w:rsidR="00342926" w:rsidRPr="0036086E" w:rsidRDefault="005F289E" w:rsidP="005F289E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Alkohol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ische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- Alkoholfreieund warme 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Getränke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Sorten</w:t>
            </w:r>
          </w:p>
        </w:tc>
        <w:tc>
          <w:tcPr>
            <w:tcW w:w="5386" w:type="dxa"/>
          </w:tcPr>
          <w:p w:rsidR="00342926" w:rsidRPr="0036086E" w:rsidRDefault="00342926" w:rsidP="00342926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Telefon</w:t>
            </w:r>
          </w:p>
        </w:tc>
      </w:tr>
      <w:tr w:rsidR="00342926" w:rsidRPr="0036086E" w:rsidTr="008506BD">
        <w:tc>
          <w:tcPr>
            <w:tcW w:w="5387" w:type="dxa"/>
          </w:tcPr>
          <w:p w:rsidR="00342926" w:rsidRPr="0036086E" w:rsidRDefault="00BD114F" w:rsidP="00342926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Parkplätze</w:t>
            </w:r>
          </w:p>
        </w:tc>
        <w:tc>
          <w:tcPr>
            <w:tcW w:w="5386" w:type="dxa"/>
          </w:tcPr>
          <w:p w:rsidR="00342926" w:rsidRPr="0036086E" w:rsidRDefault="005F289E" w:rsidP="005F289E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Frisch </w:t>
            </w:r>
            <w:r w:rsidR="00C378AD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gepresste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Fruchtsäfte</w:t>
            </w:r>
          </w:p>
        </w:tc>
      </w:tr>
      <w:tr w:rsidR="00342926" w:rsidRPr="0036086E" w:rsidTr="00342926">
        <w:tc>
          <w:tcPr>
            <w:tcW w:w="5387" w:type="dxa"/>
          </w:tcPr>
          <w:p w:rsidR="00342926" w:rsidRPr="0036086E" w:rsidRDefault="005F289E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Kinderwagen ( nur gering)</w:t>
            </w:r>
          </w:p>
        </w:tc>
        <w:tc>
          <w:tcPr>
            <w:tcW w:w="5386" w:type="dxa"/>
          </w:tcPr>
          <w:p w:rsidR="00342926" w:rsidRPr="0036086E" w:rsidRDefault="00CE2BE5" w:rsidP="00CE2BE5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Wassersport ( beim Fremdanbieter )</w:t>
            </w:r>
          </w:p>
        </w:tc>
      </w:tr>
      <w:tr w:rsidR="00342926" w:rsidRPr="0036086E" w:rsidTr="005F289E">
        <w:trPr>
          <w:trHeight w:val="70"/>
        </w:trPr>
        <w:tc>
          <w:tcPr>
            <w:tcW w:w="5387" w:type="dxa"/>
          </w:tcPr>
          <w:p w:rsidR="00342926" w:rsidRPr="0036086E" w:rsidRDefault="00CE2BE5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WI-FI ( Limitiert )</w:t>
            </w:r>
          </w:p>
        </w:tc>
        <w:tc>
          <w:tcPr>
            <w:tcW w:w="5386" w:type="dxa"/>
          </w:tcPr>
          <w:p w:rsidR="00342926" w:rsidRPr="0036086E" w:rsidRDefault="00342926" w:rsidP="008506BD">
            <w:pPr>
              <w:pStyle w:val="Default"/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342926" w:rsidRPr="0036086E" w:rsidRDefault="00342926" w:rsidP="00342926">
      <w:pPr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Overlap w:val="never"/>
        <w:tblW w:w="1090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3"/>
        <w:gridCol w:w="2694"/>
        <w:gridCol w:w="1985"/>
        <w:gridCol w:w="2876"/>
        <w:gridCol w:w="242"/>
      </w:tblGrid>
      <w:tr w:rsidR="00CC6CA9" w:rsidRPr="0036086E" w:rsidTr="0078110B">
        <w:trPr>
          <w:trHeight w:val="420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CA9" w:rsidRPr="0036086E" w:rsidRDefault="00CC6CA9" w:rsidP="0076470B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>MİNİ CLUB</w:t>
            </w:r>
          </w:p>
        </w:tc>
      </w:tr>
      <w:tr w:rsidR="00CC6CA9" w:rsidRPr="0036086E" w:rsidTr="00CE2BE5">
        <w:trPr>
          <w:trHeight w:val="36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Spielplatz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477228" w:rsidP="0079788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Aktivitäten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Zimmer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Riesenrad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Mini Golf</w:t>
            </w:r>
          </w:p>
        </w:tc>
      </w:tr>
      <w:tr w:rsidR="00CC6CA9" w:rsidRPr="0036086E" w:rsidTr="00CE2BE5">
        <w:trPr>
          <w:trHeight w:val="38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Kinderbecken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Kinder Büffet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Karussell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CC6CA9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C6CA9" w:rsidRPr="0036086E" w:rsidTr="00CE2BE5">
        <w:trPr>
          <w:trHeight w:val="36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Wasserrutschen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Spielautomaten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Trampolin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Spielzimmer</w:t>
            </w:r>
          </w:p>
        </w:tc>
      </w:tr>
      <w:tr w:rsidR="00CC6CA9" w:rsidRPr="0036086E" w:rsidTr="00CE2BE5">
        <w:trPr>
          <w:trHeight w:val="35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5F289E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Kinderwagen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477228" w:rsidP="005F289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Babysittern</w:t>
            </w:r>
            <w:r w:rsidR="00CE2BE5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(mit Voranmeldung und gegen Gebühr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Kinderbetreu</w:t>
            </w:r>
            <w:r w:rsidR="00BD114F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u</w:t>
            </w: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ng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CC6CA9" w:rsidP="00CC6CA9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Mini Disco</w:t>
            </w: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CA9" w:rsidRPr="0036086E" w:rsidRDefault="00CC6CA9" w:rsidP="0076470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C6CA9" w:rsidRPr="0036086E" w:rsidTr="00477228">
        <w:trPr>
          <w:trHeight w:val="504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C6CA9" w:rsidRPr="0036086E" w:rsidRDefault="00022ADF" w:rsidP="0076470B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lastRenderedPageBreak/>
              <w:t>Animation</w:t>
            </w:r>
            <w:r w:rsidR="00477228"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 xml:space="preserve"> Programm</w:t>
            </w:r>
          </w:p>
        </w:tc>
      </w:tr>
      <w:tr w:rsidR="00CC6CA9" w:rsidRPr="0036086E" w:rsidTr="00CE2BE5">
        <w:trPr>
          <w:trHeight w:val="36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Beach Volleyball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Pool Wettbewerbe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CC6CA9" w:rsidP="0076470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Zumba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Live Shows</w:t>
            </w:r>
          </w:p>
        </w:tc>
      </w:tr>
      <w:tr w:rsidR="00CC6CA9" w:rsidRPr="0036086E" w:rsidTr="00CE2BE5">
        <w:trPr>
          <w:trHeight w:val="38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CC6CA9" w:rsidP="00CC6CA9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Dart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Wasseraerobic</w:t>
            </w:r>
            <w:r w:rsidRPr="0036086E"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0F0F0"/>
                <w:lang w:val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Gymnastik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Tanz Kurse</w:t>
            </w:r>
          </w:p>
        </w:tc>
      </w:tr>
      <w:tr w:rsidR="00CC6CA9" w:rsidRPr="0036086E" w:rsidTr="00CE2BE5">
        <w:trPr>
          <w:trHeight w:val="36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BD114F" w:rsidP="0076470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Bocc</w:t>
            </w: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i</w:t>
            </w: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Abendshows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6CA9" w:rsidRPr="0036086E" w:rsidRDefault="0073571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Wettbewerbe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CA9" w:rsidRPr="0036086E" w:rsidRDefault="00477228" w:rsidP="0073571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Luftgewehr schießen </w:t>
            </w:r>
          </w:p>
        </w:tc>
      </w:tr>
    </w:tbl>
    <w:p w:rsidR="004E35B3" w:rsidRPr="0036086E" w:rsidRDefault="004E35B3" w:rsidP="00CC6CA9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4E35B3" w:rsidRPr="0036086E" w:rsidRDefault="004E35B3" w:rsidP="00CC6CA9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CC6CA9" w:rsidRPr="0036086E" w:rsidRDefault="00CC6CA9" w:rsidP="00CC6CA9">
      <w:pPr>
        <w:rPr>
          <w:rFonts w:ascii="Times New Roman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10881" w:type="dxa"/>
        <w:tblLayout w:type="fixed"/>
        <w:tblLook w:val="04A0"/>
      </w:tblPr>
      <w:tblGrid>
        <w:gridCol w:w="2712"/>
        <w:gridCol w:w="1710"/>
        <w:gridCol w:w="1243"/>
        <w:gridCol w:w="5216"/>
      </w:tblGrid>
      <w:tr w:rsidR="00744ACD" w:rsidRPr="0036086E" w:rsidTr="00F65DC7">
        <w:trPr>
          <w:trHeight w:val="504"/>
        </w:trPr>
        <w:tc>
          <w:tcPr>
            <w:tcW w:w="10881" w:type="dxa"/>
            <w:gridSpan w:val="4"/>
            <w:shd w:val="clear" w:color="auto" w:fill="D6E3BC" w:themeFill="accent3" w:themeFillTint="66"/>
            <w:vAlign w:val="center"/>
          </w:tcPr>
          <w:p w:rsidR="00744ACD" w:rsidRPr="0036086E" w:rsidRDefault="00BD114F" w:rsidP="00342926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de-DE"/>
              </w:rPr>
            </w:pPr>
            <w:r>
              <w:rPr>
                <w:rStyle w:val="Gvdemetni15pt0ptbolukbraklyor"/>
                <w:rFonts w:ascii="Times New Roman" w:hAnsi="Times New Roman" w:cs="Times New Roman"/>
                <w:b/>
                <w:i/>
                <w:lang w:val="de-DE"/>
              </w:rPr>
              <w:t>Unterbringung</w:t>
            </w:r>
          </w:p>
        </w:tc>
      </w:tr>
      <w:tr w:rsidR="003265BA" w:rsidRPr="0036086E" w:rsidTr="00477228">
        <w:trPr>
          <w:trHeight w:val="715"/>
        </w:trPr>
        <w:tc>
          <w:tcPr>
            <w:tcW w:w="2712" w:type="dxa"/>
            <w:vAlign w:val="center"/>
          </w:tcPr>
          <w:p w:rsidR="003265BA" w:rsidRPr="0036086E" w:rsidRDefault="00BD114F" w:rsidP="00797881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</w:t>
            </w: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gesamt</w:t>
            </w:r>
            <w:r w:rsidR="00406F6D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Zimmer </w:t>
            </w:r>
          </w:p>
        </w:tc>
        <w:tc>
          <w:tcPr>
            <w:tcW w:w="1710" w:type="dxa"/>
            <w:vAlign w:val="center"/>
          </w:tcPr>
          <w:p w:rsidR="003265BA" w:rsidRPr="0036086E" w:rsidRDefault="00D040AE" w:rsidP="00797881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424 </w:t>
            </w:r>
            <w:r w:rsidR="00797881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Zimmer</w:t>
            </w:r>
          </w:p>
        </w:tc>
        <w:tc>
          <w:tcPr>
            <w:tcW w:w="1243" w:type="dxa"/>
            <w:vMerge w:val="restart"/>
            <w:vAlign w:val="center"/>
          </w:tcPr>
          <w:p w:rsidR="003265BA" w:rsidRPr="0036086E" w:rsidRDefault="00797881" w:rsidP="0047722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Zimmer </w:t>
            </w:r>
            <w:r w:rsidRPr="0036086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br/>
            </w:r>
            <w:r w:rsidR="0047722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Kategorien</w:t>
            </w:r>
          </w:p>
        </w:tc>
        <w:tc>
          <w:tcPr>
            <w:tcW w:w="5216" w:type="dxa"/>
            <w:vMerge w:val="restart"/>
            <w:vAlign w:val="center"/>
          </w:tcPr>
          <w:p w:rsidR="003265BA" w:rsidRPr="0036086E" w:rsidRDefault="003265BA" w:rsidP="00E53192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* </w:t>
            </w:r>
            <w:r w:rsidR="00BD114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Standard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Zimmer </w:t>
            </w:r>
          </w:p>
          <w:p w:rsidR="00E64595" w:rsidRPr="0036086E" w:rsidRDefault="00E64595" w:rsidP="00E53192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* </w:t>
            </w:r>
            <w:r w:rsidR="00BD114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GroßesStandard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Zimmer</w:t>
            </w:r>
          </w:p>
          <w:p w:rsidR="003265BA" w:rsidRPr="0036086E" w:rsidRDefault="003265BA" w:rsidP="00E53192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* </w:t>
            </w:r>
            <w:r w:rsidR="001C0D6F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Junior Suit</w:t>
            </w:r>
            <w:r w:rsidR="00BD114F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</w:p>
          <w:p w:rsidR="001C0D6F" w:rsidRPr="0036086E" w:rsidRDefault="001C0D6F" w:rsidP="00E53192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* 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Familien Zimmer  - </w:t>
            </w:r>
            <w:r w:rsidR="0047722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Etagen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bett – 2 </w:t>
            </w:r>
            <w:r w:rsidR="0047722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Räumen und Verbindungst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ür</w:t>
            </w:r>
          </w:p>
          <w:p w:rsidR="00477228" w:rsidRPr="0036086E" w:rsidRDefault="003265BA" w:rsidP="00477228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* 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Familien Zimmer- </w:t>
            </w:r>
            <w:r w:rsidR="0047722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Einzel-oder Doppel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Bett </w:t>
            </w:r>
            <w:r w:rsidR="00477228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2 </w:t>
            </w:r>
            <w:r w:rsidR="0047722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Räumen und Verbindungst</w:t>
            </w:r>
            <w:r w:rsidR="00477228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ür</w:t>
            </w:r>
          </w:p>
          <w:p w:rsidR="003265BA" w:rsidRPr="0036086E" w:rsidRDefault="001C0D6F" w:rsidP="00E53192">
            <w:pPr>
              <w:pStyle w:val="Balk3"/>
              <w:outlineLvl w:val="2"/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* 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Behinderten</w:t>
            </w:r>
            <w:r w:rsidR="00477228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gerechte</w:t>
            </w:r>
            <w:r w:rsidR="00797881"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Zimmer</w:t>
            </w:r>
          </w:p>
          <w:p w:rsidR="003265BA" w:rsidRPr="0036086E" w:rsidRDefault="00E53192" w:rsidP="00E53192">
            <w:pPr>
              <w:pStyle w:val="Balk3"/>
              <w:outlineLvl w:val="2"/>
              <w:rPr>
                <w:rFonts w:eastAsia="Arial Unicode MS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* Executive Suit</w:t>
            </w:r>
            <w:r w:rsidR="00BD114F">
              <w:rPr>
                <w:rStyle w:val="Gvdemetni0"/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</w:p>
        </w:tc>
      </w:tr>
      <w:tr w:rsidR="003265BA" w:rsidRPr="0036086E" w:rsidTr="00477228">
        <w:trPr>
          <w:trHeight w:val="1730"/>
        </w:trPr>
        <w:tc>
          <w:tcPr>
            <w:tcW w:w="2712" w:type="dxa"/>
            <w:vAlign w:val="center"/>
          </w:tcPr>
          <w:p w:rsidR="003265BA" w:rsidRPr="0036086E" w:rsidRDefault="00BD114F" w:rsidP="00FE0392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</w:t>
            </w:r>
            <w:r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</w:t>
            </w:r>
            <w:r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gesamt</w:t>
            </w:r>
            <w:r w:rsidR="00406F6D" w:rsidRPr="0036086E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Betten</w:t>
            </w:r>
          </w:p>
        </w:tc>
        <w:tc>
          <w:tcPr>
            <w:tcW w:w="1710" w:type="dxa"/>
            <w:vAlign w:val="center"/>
          </w:tcPr>
          <w:p w:rsidR="003265BA" w:rsidRPr="0036086E" w:rsidRDefault="00D040AE" w:rsidP="00797881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36086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1116</w:t>
            </w:r>
            <w:r w:rsidR="00797881" w:rsidRPr="0036086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Betten</w:t>
            </w:r>
          </w:p>
        </w:tc>
        <w:tc>
          <w:tcPr>
            <w:tcW w:w="1243" w:type="dxa"/>
            <w:vMerge/>
            <w:vAlign w:val="center"/>
          </w:tcPr>
          <w:p w:rsidR="003265BA" w:rsidRPr="0036086E" w:rsidRDefault="003265BA" w:rsidP="00FE0392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5216" w:type="dxa"/>
            <w:vMerge/>
            <w:vAlign w:val="center"/>
          </w:tcPr>
          <w:p w:rsidR="003265BA" w:rsidRPr="0036086E" w:rsidRDefault="003265BA" w:rsidP="00661EA0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3E6C67" w:rsidRPr="0036086E" w:rsidRDefault="003E6C67" w:rsidP="0048301A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78110B" w:rsidRDefault="0078110B" w:rsidP="00477228">
      <w:pPr>
        <w:jc w:val="center"/>
        <w:rPr>
          <w:rFonts w:ascii="Times New Roman" w:eastAsia="Arial Unicode MS" w:hAnsi="Times New Roman" w:cs="Times New Roman"/>
          <w:b/>
          <w:sz w:val="30"/>
          <w:szCs w:val="30"/>
          <w:lang w:val="de-DE"/>
        </w:rPr>
      </w:pPr>
    </w:p>
    <w:p w:rsidR="007C2633" w:rsidRPr="0036086E" w:rsidRDefault="00F67AD7" w:rsidP="00477228">
      <w:pPr>
        <w:jc w:val="center"/>
        <w:rPr>
          <w:rFonts w:ascii="Times New Roman" w:eastAsia="Arial Unicode MS" w:hAnsi="Times New Roman" w:cs="Times New Roman"/>
          <w:b/>
          <w:sz w:val="30"/>
          <w:szCs w:val="3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30"/>
          <w:szCs w:val="30"/>
          <w:lang w:val="de-DE"/>
        </w:rPr>
        <w:t xml:space="preserve">Zimmer </w:t>
      </w:r>
      <w:r w:rsidR="00477228">
        <w:rPr>
          <w:rFonts w:ascii="Times New Roman" w:eastAsia="Arial Unicode MS" w:hAnsi="Times New Roman" w:cs="Times New Roman"/>
          <w:b/>
          <w:sz w:val="30"/>
          <w:szCs w:val="30"/>
          <w:lang w:val="de-DE"/>
        </w:rPr>
        <w:t>Beschreibung und Details</w:t>
      </w:r>
    </w:p>
    <w:p w:rsidR="004E35B3" w:rsidRDefault="004E35B3" w:rsidP="00477228">
      <w:pPr>
        <w:rPr>
          <w:rFonts w:ascii="Times New Roman" w:eastAsia="Arial Unicode MS" w:hAnsi="Times New Roman" w:cs="Times New Roman"/>
          <w:b/>
          <w:sz w:val="30"/>
          <w:szCs w:val="30"/>
          <w:lang w:val="de-DE"/>
        </w:rPr>
      </w:pPr>
    </w:p>
    <w:p w:rsidR="0078110B" w:rsidRPr="0036086E" w:rsidRDefault="0078110B" w:rsidP="00477228">
      <w:pPr>
        <w:rPr>
          <w:rFonts w:ascii="Times New Roman" w:eastAsia="Arial Unicode MS" w:hAnsi="Times New Roman" w:cs="Times New Roman"/>
          <w:b/>
          <w:sz w:val="30"/>
          <w:szCs w:val="30"/>
          <w:lang w:val="de-DE"/>
        </w:rPr>
      </w:pPr>
    </w:p>
    <w:p w:rsidR="000E60E2" w:rsidRPr="0036086E" w:rsidRDefault="00BD114F" w:rsidP="0048301A">
      <w:pPr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>Standard</w:t>
      </w:r>
      <w:r w:rsidR="00797881" w:rsidRPr="0036086E">
        <w:rPr>
          <w:rFonts w:ascii="Times New Roman" w:eastAsia="Arial Unicode MS" w:hAnsi="Times New Roman" w:cs="Times New Roman"/>
          <w:b/>
          <w:i/>
          <w:lang w:val="de-DE"/>
        </w:rPr>
        <w:t>Zimmer</w:t>
      </w:r>
      <w:r w:rsidR="000E60E2" w:rsidRPr="0036086E">
        <w:rPr>
          <w:rFonts w:ascii="Times New Roman" w:eastAsia="Arial Unicode MS" w:hAnsi="Times New Roman" w:cs="Times New Roman"/>
          <w:b/>
          <w:i/>
          <w:lang w:val="de-DE"/>
        </w:rPr>
        <w:t>;</w:t>
      </w:r>
    </w:p>
    <w:p w:rsidR="000E60E2" w:rsidRPr="0036086E" w:rsidRDefault="000E60E2" w:rsidP="0048301A">
      <w:pPr>
        <w:rPr>
          <w:rFonts w:ascii="Times New Roman" w:eastAsia="Arial Unicode MS" w:hAnsi="Times New Roman" w:cs="Times New Roman"/>
          <w:b/>
          <w:i/>
          <w:lang w:val="de-DE"/>
        </w:rPr>
      </w:pPr>
    </w:p>
    <w:p w:rsidR="000E60E2" w:rsidRPr="0036086E" w:rsidRDefault="00406F6D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="00161918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161918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0E60E2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; </w:t>
      </w:r>
    </w:p>
    <w:p w:rsidR="000E60E2" w:rsidRPr="0036086E" w:rsidRDefault="00406F6D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La</w:t>
      </w:r>
      <w:r w:rsidR="005F54E8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nd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blick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(</w:t>
      </w:r>
      <w:r w:rsidR="00161918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für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ax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imum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2+2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oder 3+1 Personen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geeignet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)</w:t>
      </w:r>
    </w:p>
    <w:p w:rsidR="000E60E2" w:rsidRPr="0036086E" w:rsidRDefault="00406F6D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Seitlicher Meerblick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(für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ax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imum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3 Personen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geeignet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)</w:t>
      </w:r>
    </w:p>
    <w:p w:rsidR="00FE0392" w:rsidRPr="0036086E" w:rsidRDefault="00406F6D" w:rsidP="000E60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Meerblick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(für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ax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imum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3 Personen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geeignet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)</w:t>
      </w:r>
    </w:p>
    <w:p w:rsidR="007C2633" w:rsidRPr="0036086E" w:rsidRDefault="007C2633" w:rsidP="0048301A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0E60E2" w:rsidRPr="0036086E" w:rsidRDefault="00C8430E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0E60E2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In jeder Etage mit verschiedenen Aussichtsmöglichkeiten</w:t>
      </w:r>
      <w:r w:rsidR="000E60E2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</w:p>
    <w:p w:rsidR="000E60E2" w:rsidRPr="0036086E" w:rsidRDefault="005F54E8" w:rsidP="000E60E2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Zimmer 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Größe</w:t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0E60E2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;</w:t>
      </w:r>
      <w:r w:rsidR="00406F6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zwischen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26</w:t>
      </w:r>
      <w:r w:rsidR="000E60E2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–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2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8</w:t>
      </w:r>
      <w:r w:rsidR="00406F6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m2</w:t>
      </w:r>
    </w:p>
    <w:p w:rsidR="006A69AC" w:rsidRPr="0036086E" w:rsidRDefault="005F54E8" w:rsidP="006A69AC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Ausstattung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0E60E2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1 </w:t>
      </w:r>
      <w:r w:rsidR="007F6F50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Zimmer + 1 Badezimmer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D55C82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Balkon, Min 1 - </w:t>
      </w:r>
      <w:r w:rsidR="007F6F50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Max 3 Personen., Minibar, LCD TV, Teppichboden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Sat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elliten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TV</w:t>
      </w:r>
      <w:r w:rsidR="007F6F50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 Wi-Fi</w:t>
      </w:r>
      <w:r w:rsidR="0078086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Badezimmer</w:t>
      </w:r>
      <w:r w:rsidR="007F6F50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( Badewanne) und WC,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Schminktisch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7F6F50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Föhn</w:t>
      </w:r>
      <w:r w:rsidR="00161918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Zentral </w:t>
      </w:r>
      <w:r w:rsidR="00161918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Klimaanlage, Telefon,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Safe</w:t>
      </w:r>
    </w:p>
    <w:p w:rsidR="006A69AC" w:rsidRPr="0036086E" w:rsidRDefault="006A69AC" w:rsidP="006A69AC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</w:p>
    <w:p w:rsidR="00D217BF" w:rsidRPr="0036086E" w:rsidRDefault="005E4694" w:rsidP="006A69AC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>Anmerkung</w:t>
      </w:r>
      <w:r w:rsidR="00D217BF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: </w:t>
      </w:r>
      <w:r w:rsidR="00961D11" w:rsidRPr="0036086E">
        <w:rPr>
          <w:rFonts w:ascii="Times New Roman" w:eastAsia="Arial Unicode MS" w:hAnsi="Times New Roman" w:cs="Times New Roman"/>
          <w:b/>
          <w:i/>
          <w:lang w:val="de-DE"/>
        </w:rPr>
        <w:t>Das Sparzimmer hat die gleiche Zim</w:t>
      </w:r>
      <w:r w:rsidR="00BD114F">
        <w:rPr>
          <w:rFonts w:ascii="Times New Roman" w:eastAsia="Arial Unicode MS" w:hAnsi="Times New Roman" w:cs="Times New Roman"/>
          <w:b/>
          <w:i/>
          <w:lang w:val="de-DE"/>
        </w:rPr>
        <w:t xml:space="preserve">mer Ausstattung wie das Standard </w:t>
      </w:r>
      <w:r w:rsidR="00477228" w:rsidRPr="0036086E">
        <w:rPr>
          <w:rFonts w:ascii="Times New Roman" w:eastAsia="Arial Unicode MS" w:hAnsi="Times New Roman" w:cs="Times New Roman"/>
          <w:b/>
          <w:i/>
          <w:lang w:val="de-DE"/>
        </w:rPr>
        <w:t>Zimmer</w:t>
      </w:r>
      <w:r w:rsidR="00961D11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. Der </w:t>
      </w:r>
      <w:r w:rsidR="00BD114F" w:rsidRPr="0036086E">
        <w:rPr>
          <w:rFonts w:ascii="Times New Roman" w:eastAsia="Arial Unicode MS" w:hAnsi="Times New Roman" w:cs="Times New Roman"/>
          <w:b/>
          <w:i/>
          <w:lang w:val="de-DE"/>
        </w:rPr>
        <w:t>Unterschied</w:t>
      </w:r>
      <w:r w:rsidR="00961D11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 liegt an der Zimmer</w:t>
      </w:r>
      <w:r w:rsidR="00BD114F" w:rsidRPr="0036086E">
        <w:rPr>
          <w:rFonts w:ascii="Times New Roman" w:eastAsia="Arial Unicode MS" w:hAnsi="Times New Roman" w:cs="Times New Roman"/>
          <w:b/>
          <w:i/>
          <w:lang w:val="de-DE"/>
        </w:rPr>
        <w:t>Größe</w:t>
      </w:r>
      <w:r w:rsidR="00961D11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 mit 24 M2. Es ist für max. 2 Erwachsene geeignet.</w:t>
      </w:r>
    </w:p>
    <w:p w:rsidR="00D217BF" w:rsidRDefault="00D217BF" w:rsidP="006A69AC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</w:p>
    <w:p w:rsidR="00477228" w:rsidRPr="0036086E" w:rsidRDefault="00477228" w:rsidP="006A69AC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</w:p>
    <w:p w:rsidR="0078110B" w:rsidRDefault="0078110B" w:rsidP="00D217BF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</w:p>
    <w:p w:rsidR="001D101D" w:rsidRPr="0036086E" w:rsidRDefault="00BD114F" w:rsidP="00D217BF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lastRenderedPageBreak/>
        <w:t>GroßesStandard</w:t>
      </w:r>
      <w:r w:rsidR="007830EE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 Zimmer</w:t>
      </w:r>
      <w:r w:rsidR="00D217BF" w:rsidRPr="0036086E">
        <w:rPr>
          <w:rFonts w:ascii="Times New Roman" w:eastAsia="Arial Unicode MS" w:hAnsi="Times New Roman" w:cs="Times New Roman"/>
          <w:b/>
          <w:i/>
          <w:lang w:val="de-DE"/>
        </w:rPr>
        <w:t>;</w:t>
      </w:r>
    </w:p>
    <w:p w:rsidR="00D217BF" w:rsidRPr="0036086E" w:rsidRDefault="00D217BF" w:rsidP="00D217BF">
      <w:pPr>
        <w:jc w:val="both"/>
        <w:rPr>
          <w:rFonts w:ascii="Times New Roman" w:eastAsia="Arial Unicode MS" w:hAnsi="Times New Roman" w:cs="Times New Roman"/>
          <w:i/>
          <w:sz w:val="16"/>
          <w:szCs w:val="16"/>
          <w:lang w:val="de-DE"/>
        </w:rPr>
      </w:pPr>
    </w:p>
    <w:p w:rsidR="006A69AC" w:rsidRPr="0036086E" w:rsidRDefault="00C8430E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; </w:t>
      </w:r>
      <w:r w:rsidR="00423502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Seitlicher Meerblick</w:t>
      </w:r>
    </w:p>
    <w:p w:rsidR="006A69AC" w:rsidRPr="0036086E" w:rsidRDefault="00C8430E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="00B73B31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Auf jeder Etage 2 Zimmer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</w:p>
    <w:p w:rsidR="006A69AC" w:rsidRPr="0036086E" w:rsidRDefault="00C8430E" w:rsidP="006A69AC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Zimmer 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Größe</w:t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>;</w:t>
      </w:r>
      <w:r w:rsidR="00F67AD7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zwischen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28 - 32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m2 </w:t>
      </w:r>
    </w:p>
    <w:p w:rsidR="006A69AC" w:rsidRPr="0036086E" w:rsidRDefault="00C8430E" w:rsidP="006A69AC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Ausstattung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A69AC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1 Zimmer und 1 Badezimmer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Balkon,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für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Min.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1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–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Max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3+1/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2+2 Personen geeignet 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Minibar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LCD TV, Teppichboden,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Sat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elliten TV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 Wi-Fi,  Badezimmer ( Badewanne) und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WC, 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Schminkspiegel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Föhn</w:t>
      </w:r>
      <w:r w:rsidR="006A69AC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Zentral </w:t>
      </w:r>
      <w:r w:rsidR="00F67AD7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Klimaanlage, Telefon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und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Safe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vorhanden.</w:t>
      </w:r>
    </w:p>
    <w:p w:rsidR="006A69AC" w:rsidRPr="0036086E" w:rsidRDefault="006A69AC" w:rsidP="006A69AC">
      <w:pPr>
        <w:pStyle w:val="ListeParagraf"/>
        <w:rPr>
          <w:rFonts w:ascii="Times New Roman" w:eastAsia="Arial Unicode MS" w:hAnsi="Times New Roman" w:cs="Times New Roman"/>
          <w:b/>
          <w:i/>
          <w:lang w:val="de-DE"/>
        </w:rPr>
      </w:pPr>
    </w:p>
    <w:p w:rsidR="00636BB4" w:rsidRPr="0036086E" w:rsidRDefault="00636BB4" w:rsidP="00636BB4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>Junior Suit</w:t>
      </w:r>
      <w:r w:rsidR="00BD114F">
        <w:rPr>
          <w:rFonts w:ascii="Times New Roman" w:eastAsia="Arial Unicode MS" w:hAnsi="Times New Roman" w:cs="Times New Roman"/>
          <w:b/>
          <w:i/>
          <w:lang w:val="de-DE"/>
        </w:rPr>
        <w:t>e</w:t>
      </w:r>
      <w:r w:rsidR="007830EE" w:rsidRPr="0036086E">
        <w:rPr>
          <w:rFonts w:ascii="Times New Roman" w:eastAsia="Arial Unicode MS" w:hAnsi="Times New Roman" w:cs="Times New Roman"/>
          <w:b/>
          <w:i/>
          <w:lang w:val="de-DE"/>
        </w:rPr>
        <w:t>Zimmer</w:t>
      </w:r>
      <w:r w:rsidRPr="0036086E">
        <w:rPr>
          <w:rFonts w:ascii="Times New Roman" w:eastAsia="Arial Unicode MS" w:hAnsi="Times New Roman" w:cs="Times New Roman"/>
          <w:b/>
          <w:i/>
          <w:lang w:val="de-DE"/>
        </w:rPr>
        <w:t>;</w:t>
      </w:r>
    </w:p>
    <w:p w:rsidR="00636BB4" w:rsidRPr="0036086E" w:rsidRDefault="00636BB4" w:rsidP="00636BB4">
      <w:pPr>
        <w:rPr>
          <w:rFonts w:ascii="Times New Roman" w:eastAsia="Arial Unicode MS" w:hAnsi="Times New Roman" w:cs="Times New Roman"/>
          <w:i/>
          <w:sz w:val="16"/>
          <w:szCs w:val="16"/>
          <w:lang w:val="de-DE"/>
        </w:rPr>
      </w:pPr>
    </w:p>
    <w:p w:rsidR="00636BB4" w:rsidRPr="0036086E" w:rsidRDefault="00423502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Meerblick</w:t>
      </w:r>
    </w:p>
    <w:p w:rsidR="00636BB4" w:rsidRPr="0036086E" w:rsidRDefault="00F67AD7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B73B31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auf jeder Etage 6.Zimmer (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außer</w:t>
      </w:r>
      <w:r w:rsidR="00B73B31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auf  der 1.Etage)</w:t>
      </w:r>
    </w:p>
    <w:p w:rsidR="00636BB4" w:rsidRPr="0036086E" w:rsidRDefault="00BD114F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Größe</w:t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99262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36 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m2 </w:t>
      </w:r>
    </w:p>
    <w:p w:rsidR="00EC18DB" w:rsidRPr="0036086E" w:rsidRDefault="00F67AD7" w:rsidP="0048301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Ausstattung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="005E469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besteht aus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1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Zimmer und 1 Badezimmer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Balkon,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für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Min.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1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–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Max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3 Personen geeignet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Balkon, Minibar, LCD TV, </w:t>
      </w:r>
      <w:r w:rsidR="008B3706">
        <w:rPr>
          <w:rFonts w:ascii="Times New Roman" w:eastAsia="Arial Unicode MS" w:hAnsi="Times New Roman" w:cs="Times New Roman"/>
          <w:sz w:val="20"/>
          <w:szCs w:val="20"/>
          <w:lang w:val="de-DE"/>
        </w:rPr>
        <w:t>Laminat Boden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, Satelliten TV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Wi-Fi Schminktisch, Föhn,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Zentral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Klimaanlage, Telefon,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Safe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vorhanden.</w:t>
      </w:r>
    </w:p>
    <w:p w:rsidR="005E4694" w:rsidRPr="0036086E" w:rsidRDefault="005E4694" w:rsidP="005E4694">
      <w:pPr>
        <w:pStyle w:val="ListeParagraf"/>
        <w:jc w:val="both"/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636BB4" w:rsidRPr="0036086E" w:rsidRDefault="007830EE" w:rsidP="00636BB4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Familien Zimmer  – </w:t>
      </w:r>
      <w:r w:rsidR="00477228">
        <w:rPr>
          <w:rFonts w:ascii="Times New Roman" w:eastAsia="Arial Unicode MS" w:hAnsi="Times New Roman" w:cs="Times New Roman"/>
          <w:b/>
          <w:i/>
          <w:lang w:val="de-DE"/>
        </w:rPr>
        <w:t>Etagenbett</w:t>
      </w:r>
      <w:r w:rsidR="00636BB4" w:rsidRPr="0036086E">
        <w:rPr>
          <w:rFonts w:ascii="Times New Roman" w:eastAsia="Arial Unicode MS" w:hAnsi="Times New Roman" w:cs="Times New Roman"/>
          <w:b/>
          <w:i/>
          <w:lang w:val="de-DE"/>
        </w:rPr>
        <w:t xml:space="preserve"> ;</w:t>
      </w:r>
    </w:p>
    <w:p w:rsidR="00636BB4" w:rsidRPr="0036086E" w:rsidRDefault="00636BB4" w:rsidP="00636BB4">
      <w:pPr>
        <w:rPr>
          <w:rFonts w:ascii="Times New Roman" w:eastAsia="Arial Unicode MS" w:hAnsi="Times New Roman" w:cs="Times New Roman"/>
          <w:i/>
          <w:sz w:val="16"/>
          <w:szCs w:val="16"/>
          <w:lang w:val="de-DE"/>
        </w:rPr>
      </w:pPr>
    </w:p>
    <w:p w:rsidR="00636BB4" w:rsidRPr="0036086E" w:rsidRDefault="00423502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</w:p>
    <w:p w:rsidR="007D2940" w:rsidRPr="0036086E" w:rsidRDefault="00423502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Landblick</w:t>
      </w:r>
    </w:p>
    <w:p w:rsidR="007D2940" w:rsidRPr="0036086E" w:rsidRDefault="00423502" w:rsidP="009B0EE2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Meerblick</w:t>
      </w:r>
    </w:p>
    <w:p w:rsidR="00636BB4" w:rsidRPr="0036086E" w:rsidRDefault="00F67AD7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B73B31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auf verschiedenen Etagen auf verschieden Lagen</w:t>
      </w:r>
    </w:p>
    <w:p w:rsidR="00636BB4" w:rsidRPr="0036086E" w:rsidRDefault="00F67AD7" w:rsidP="00636BB4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Zimmer 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Größe</w:t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99262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38 - 43 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m2</w:t>
      </w:r>
    </w:p>
    <w:p w:rsidR="005E4694" w:rsidRPr="0036086E" w:rsidRDefault="00F67AD7" w:rsidP="00636BB4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Ausstattung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636BB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besteht aus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2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Zimmern und 1 Badezimmer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Kinderzimmer mit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Etagenbett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Für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Min.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2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–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Max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2+2/2+3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Personen geeignet</w:t>
      </w:r>
      <w:r w:rsidR="00636BB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Balkon, Minibar, LCD TV,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Teppichboden,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Sat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elliten TV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 Wi-Fi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Schminktisch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Föhn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Zentral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Klimaanlage,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Telefon,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Safe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vorhanden</w:t>
      </w:r>
    </w:p>
    <w:p w:rsidR="00636BB4" w:rsidRPr="0036086E" w:rsidRDefault="005E4694" w:rsidP="005E4694">
      <w:pPr>
        <w:ind w:left="360"/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br/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** nicht für 3 oder 4Erwachsene g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eeignet</w:t>
      </w:r>
    </w:p>
    <w:p w:rsidR="004E35B3" w:rsidRPr="0036086E" w:rsidRDefault="004E35B3" w:rsidP="00147EDD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</w:p>
    <w:p w:rsidR="00147EDD" w:rsidRPr="0036086E" w:rsidRDefault="007830EE" w:rsidP="00147EDD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>Familien Zimmer ;</w:t>
      </w:r>
    </w:p>
    <w:p w:rsidR="00147EDD" w:rsidRPr="0036086E" w:rsidRDefault="00147EDD" w:rsidP="00147EDD">
      <w:pPr>
        <w:rPr>
          <w:rFonts w:ascii="Times New Roman" w:eastAsia="Arial Unicode MS" w:hAnsi="Times New Roman" w:cs="Times New Roman"/>
          <w:i/>
          <w:sz w:val="16"/>
          <w:szCs w:val="16"/>
          <w:lang w:val="de-DE"/>
        </w:rPr>
      </w:pPr>
    </w:p>
    <w:p w:rsidR="00147EDD" w:rsidRPr="0036086E" w:rsidRDefault="00F67AD7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="00147ED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</w:p>
    <w:p w:rsidR="00147EDD" w:rsidRPr="0036086E" w:rsidRDefault="00423502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Landblick</w:t>
      </w:r>
    </w:p>
    <w:p w:rsidR="00147EDD" w:rsidRPr="0036086E" w:rsidRDefault="00423502" w:rsidP="00147EDD">
      <w:pPr>
        <w:pStyle w:val="ListeParagraf"/>
        <w:numPr>
          <w:ilvl w:val="0"/>
          <w:numId w:val="2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Meerblick</w:t>
      </w:r>
    </w:p>
    <w:p w:rsidR="00147EDD" w:rsidRPr="0036086E" w:rsidRDefault="00F67AD7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147ED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auf verschiedenen Etagen mit verschiedenen Lagen.</w:t>
      </w:r>
    </w:p>
    <w:p w:rsidR="00147EDD" w:rsidRPr="0036086E" w:rsidRDefault="00F67AD7" w:rsidP="00147EDD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Größe</w:t>
      </w:r>
      <w:r w:rsidR="00147ED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147ED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>;</w:t>
      </w:r>
      <w:r w:rsidR="0099262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45 – 50 </w:t>
      </w:r>
      <w:r w:rsidR="00147ED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m2 </w:t>
      </w:r>
    </w:p>
    <w:p w:rsidR="00147EDD" w:rsidRPr="0036086E" w:rsidRDefault="00F67AD7" w:rsidP="00147EDD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Ausstattung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147EDD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;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2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Zimmer und 1 Badezimmer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B73B31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mit Zimmertür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für </w:t>
      </w:r>
      <w:r w:rsidR="005B2ED7">
        <w:rPr>
          <w:rFonts w:ascii="Times New Roman" w:eastAsia="Arial Unicode MS" w:hAnsi="Times New Roman" w:cs="Times New Roman"/>
          <w:sz w:val="20"/>
          <w:szCs w:val="20"/>
          <w:lang w:val="de-DE"/>
        </w:rPr>
        <w:t>Min.2 – Max.</w:t>
      </w:r>
      <w:r w:rsidR="00D217B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3+2/2+3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Personen geeignet</w:t>
      </w:r>
      <w:r w:rsidR="00147ED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Balkon, M</w:t>
      </w:r>
      <w:r w:rsidR="00147ED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inibar, LCD TV,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Teppichboden, Satelliten, Wi-Fi,  Schminktisch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Föhn</w:t>
      </w:r>
      <w:r w:rsidR="00147ED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Klimaanlage</w:t>
      </w:r>
      <w:r w:rsidR="00147ED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, 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T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elefon und Tresor vorhanden.</w:t>
      </w:r>
      <w:r w:rsidR="008506B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</w:p>
    <w:p w:rsidR="006A69AC" w:rsidRPr="0036086E" w:rsidRDefault="006A69AC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</w:pPr>
    </w:p>
    <w:p w:rsidR="0075012A" w:rsidRPr="0036086E" w:rsidRDefault="0075012A" w:rsidP="0075012A">
      <w:pPr>
        <w:jc w:val="both"/>
        <w:rPr>
          <w:rFonts w:ascii="Times New Roman" w:eastAsia="Arial Unicode MS" w:hAnsi="Times New Roman" w:cs="Times New Roman"/>
          <w:b/>
          <w:i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lang w:val="de-DE"/>
        </w:rPr>
        <w:t>Executive Suit</w:t>
      </w:r>
      <w:r w:rsidR="00BD114F">
        <w:rPr>
          <w:rFonts w:ascii="Times New Roman" w:eastAsia="Arial Unicode MS" w:hAnsi="Times New Roman" w:cs="Times New Roman"/>
          <w:b/>
          <w:i/>
          <w:lang w:val="de-DE"/>
        </w:rPr>
        <w:t>e</w:t>
      </w:r>
      <w:r w:rsidR="007830EE" w:rsidRPr="0036086E">
        <w:rPr>
          <w:rFonts w:ascii="Times New Roman" w:eastAsia="Arial Unicode MS" w:hAnsi="Times New Roman" w:cs="Times New Roman"/>
          <w:b/>
          <w:i/>
          <w:lang w:val="de-DE"/>
        </w:rPr>
        <w:t>Zimmer</w:t>
      </w:r>
      <w:r w:rsidRPr="0036086E">
        <w:rPr>
          <w:rFonts w:ascii="Times New Roman" w:eastAsia="Arial Unicode MS" w:hAnsi="Times New Roman" w:cs="Times New Roman"/>
          <w:b/>
          <w:i/>
          <w:lang w:val="de-DE"/>
        </w:rPr>
        <w:t>;</w:t>
      </w:r>
    </w:p>
    <w:p w:rsidR="0075012A" w:rsidRPr="0036086E" w:rsidRDefault="0075012A" w:rsidP="0075012A">
      <w:pPr>
        <w:rPr>
          <w:rFonts w:ascii="Times New Roman" w:eastAsia="Arial Unicode MS" w:hAnsi="Times New Roman" w:cs="Times New Roman"/>
          <w:i/>
          <w:sz w:val="16"/>
          <w:szCs w:val="16"/>
          <w:lang w:val="de-DE"/>
        </w:rPr>
      </w:pPr>
    </w:p>
    <w:p w:rsidR="0075012A" w:rsidRPr="0036086E" w:rsidRDefault="00406F6D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Aussicht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Meerblick</w:t>
      </w:r>
    </w:p>
    <w:p w:rsidR="0075012A" w:rsidRPr="0036086E" w:rsidRDefault="00425BFF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Lage</w:t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5E469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auf jeder Etage 2Zimmer vorhanden (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außer</w:t>
      </w:r>
      <w:r w:rsidR="005E469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 auf der 1.Etage)</w:t>
      </w:r>
      <w:r w:rsidR="0075012A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</w:p>
    <w:p w:rsidR="0075012A" w:rsidRPr="0036086E" w:rsidRDefault="00425BFF" w:rsidP="0075012A">
      <w:pPr>
        <w:pStyle w:val="ListeParagraf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</w:t>
      </w:r>
      <w:r w:rsidR="00BD114F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Größe</w:t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5E4694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 xml:space="preserve">zwischen </w:t>
      </w:r>
      <w:r w:rsidR="0099262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65 - 80</w:t>
      </w:r>
      <w:r w:rsidR="0075012A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m2 </w:t>
      </w:r>
    </w:p>
    <w:p w:rsidR="00D95430" w:rsidRPr="0036086E" w:rsidRDefault="007830EE" w:rsidP="0048301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</w:pPr>
      <w:r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>Zimmer Design</w:t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</w:r>
      <w:r w:rsidR="0075012A" w:rsidRPr="0036086E">
        <w:rPr>
          <w:rFonts w:ascii="Times New Roman" w:eastAsia="Arial Unicode MS" w:hAnsi="Times New Roman" w:cs="Times New Roman"/>
          <w:b/>
          <w:i/>
          <w:sz w:val="20"/>
          <w:szCs w:val="20"/>
          <w:lang w:val="de-DE"/>
        </w:rPr>
        <w:tab/>
        <w:t xml:space="preserve">; </w:t>
      </w:r>
      <w:r w:rsidR="00406F6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2 </w:t>
      </w:r>
      <w:r w:rsidR="00C8430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Zimmer + 1 Wohnzimmer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,</w:t>
      </w:r>
      <w:r w:rsidR="00406F6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1 normales Bad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und ein Bad mit </w:t>
      </w:r>
      <w:r w:rsidR="00C8430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Jacuzzi.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g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r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oßes</w:t>
      </w:r>
      <w:r w:rsidR="007F45A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Bal</w:t>
      </w:r>
      <w:r w:rsidR="00C8430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kon, Minibar, LCD TV, Teppichboden, </w:t>
      </w:r>
      <w:r w:rsidR="00BD114F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Sat</w:t>
      </w:r>
      <w:r w:rsidR="00BD114F">
        <w:rPr>
          <w:rFonts w:ascii="Times New Roman" w:eastAsia="Arial Unicode MS" w:hAnsi="Times New Roman" w:cs="Times New Roman"/>
          <w:sz w:val="20"/>
          <w:szCs w:val="20"/>
          <w:lang w:val="de-DE"/>
        </w:rPr>
        <w:t>elliten TV</w:t>
      </w:r>
      <w:r w:rsidR="00C8430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, Wi-Fi, Schminktisch, Föhn,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Zentral </w:t>
      </w:r>
      <w:r w:rsidR="00C8430E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 xml:space="preserve"> Klimaanlage, Telefon und ein </w:t>
      </w:r>
      <w:r w:rsidR="00477228">
        <w:rPr>
          <w:rFonts w:ascii="Times New Roman" w:eastAsia="Arial Unicode MS" w:hAnsi="Times New Roman" w:cs="Times New Roman"/>
          <w:sz w:val="20"/>
          <w:szCs w:val="20"/>
          <w:lang w:val="de-DE"/>
        </w:rPr>
        <w:t>Safe</w:t>
      </w:r>
      <w:r w:rsidR="005E4694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vorhanden</w:t>
      </w:r>
      <w:r w:rsidR="007F45AD"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t>.</w:t>
      </w:r>
    </w:p>
    <w:p w:rsidR="00D95430" w:rsidRPr="0036086E" w:rsidRDefault="00AF0724" w:rsidP="0048301A">
      <w:pPr>
        <w:rPr>
          <w:rFonts w:ascii="Times New Roman" w:eastAsia="Arial Unicode MS" w:hAnsi="Times New Roman" w:cs="Times New Roman"/>
          <w:b/>
          <w:color w:val="auto"/>
          <w:lang w:val="de-DE"/>
        </w:rPr>
      </w:pPr>
      <w:r w:rsidRPr="0036086E">
        <w:rPr>
          <w:rFonts w:ascii="Times New Roman" w:eastAsia="Arial Unicode MS" w:hAnsi="Times New Roman" w:cs="Times New Roman"/>
          <w:b/>
          <w:color w:val="auto"/>
          <w:lang w:val="de-DE"/>
        </w:rPr>
        <w:t xml:space="preserve">*** </w:t>
      </w:r>
      <w:r w:rsidR="004C0351" w:rsidRPr="0036086E">
        <w:rPr>
          <w:rFonts w:ascii="Times New Roman" w:eastAsia="Arial Unicode MS" w:hAnsi="Times New Roman" w:cs="Times New Roman"/>
          <w:b/>
          <w:color w:val="auto"/>
          <w:lang w:val="de-DE"/>
        </w:rPr>
        <w:t xml:space="preserve">Es befinden sich 4 Behinderten </w:t>
      </w:r>
      <w:r w:rsidR="00477228">
        <w:rPr>
          <w:rFonts w:ascii="Times New Roman" w:eastAsia="Arial Unicode MS" w:hAnsi="Times New Roman" w:cs="Times New Roman"/>
          <w:b/>
          <w:color w:val="auto"/>
          <w:lang w:val="de-DE"/>
        </w:rPr>
        <w:t xml:space="preserve">gerechte </w:t>
      </w:r>
      <w:r w:rsidR="004C0351" w:rsidRPr="0036086E">
        <w:rPr>
          <w:rFonts w:ascii="Times New Roman" w:eastAsia="Arial Unicode MS" w:hAnsi="Times New Roman" w:cs="Times New Roman"/>
          <w:b/>
          <w:color w:val="auto"/>
          <w:lang w:val="de-DE"/>
        </w:rPr>
        <w:t>Zimmer</w:t>
      </w:r>
      <w:r w:rsidR="00477228">
        <w:rPr>
          <w:rFonts w:ascii="Times New Roman" w:eastAsia="Arial Unicode MS" w:hAnsi="Times New Roman" w:cs="Times New Roman"/>
          <w:b/>
          <w:color w:val="auto"/>
          <w:lang w:val="de-DE"/>
        </w:rPr>
        <w:t>n</w:t>
      </w:r>
      <w:r w:rsidR="004C0351" w:rsidRPr="0036086E">
        <w:rPr>
          <w:rFonts w:ascii="Times New Roman" w:eastAsia="Arial Unicode MS" w:hAnsi="Times New Roman" w:cs="Times New Roman"/>
          <w:b/>
          <w:color w:val="auto"/>
          <w:lang w:val="de-DE"/>
        </w:rPr>
        <w:t xml:space="preserve"> im Hotel</w:t>
      </w:r>
      <w:r w:rsidRPr="0036086E">
        <w:rPr>
          <w:rFonts w:ascii="Times New Roman" w:eastAsia="Arial Unicode MS" w:hAnsi="Times New Roman" w:cs="Times New Roman"/>
          <w:b/>
          <w:color w:val="auto"/>
          <w:lang w:val="de-DE"/>
        </w:rPr>
        <w:t>.</w:t>
      </w:r>
    </w:p>
    <w:p w:rsidR="00D95430" w:rsidRPr="0036086E" w:rsidRDefault="00D95430" w:rsidP="0048301A">
      <w:pPr>
        <w:rPr>
          <w:rFonts w:ascii="Times New Roman" w:eastAsia="Arial Unicode MS" w:hAnsi="Times New Roman" w:cs="Times New Roman"/>
          <w:b/>
          <w:i/>
          <w:color w:val="595959" w:themeColor="text1" w:themeTint="A6"/>
          <w:sz w:val="30"/>
          <w:szCs w:val="30"/>
          <w:lang w:val="de-DE"/>
        </w:rPr>
      </w:pPr>
    </w:p>
    <w:p w:rsidR="00694791" w:rsidRPr="0036086E" w:rsidRDefault="005E4694" w:rsidP="005E4694">
      <w:pPr>
        <w:pStyle w:val="Balk1"/>
        <w:pBdr>
          <w:bottom w:val="single" w:sz="6" w:space="0" w:color="AAAAAA"/>
        </w:pBdr>
        <w:spacing w:before="0" w:after="60"/>
        <w:rPr>
          <w:rFonts w:ascii="Georgia" w:hAnsi="Georgia"/>
          <w:b w:val="0"/>
          <w:bCs w:val="0"/>
          <w:color w:val="000000"/>
          <w:sz w:val="43"/>
          <w:szCs w:val="43"/>
          <w:lang w:val="de-DE"/>
        </w:rPr>
      </w:pPr>
      <w:r w:rsidRPr="0036086E">
        <w:rPr>
          <w:rFonts w:ascii="Times New Roman" w:eastAsia="Arial Unicode MS" w:hAnsi="Times New Roman" w:cs="Times New Roman"/>
          <w:b w:val="0"/>
          <w:i/>
          <w:color w:val="A6A6A6" w:themeColor="background1" w:themeShade="A6"/>
          <w:sz w:val="52"/>
          <w:szCs w:val="52"/>
          <w:lang w:val="de-DE"/>
        </w:rPr>
        <w:lastRenderedPageBreak/>
        <w:t>Konzepte für bestimmte Anl</w:t>
      </w:r>
      <w:r w:rsidRPr="0036086E">
        <w:rPr>
          <w:rFonts w:ascii="Times New Roman" w:hAnsi="Times New Roman" w:cs="Times New Roman"/>
          <w:b w:val="0"/>
          <w:bCs w:val="0"/>
          <w:i/>
          <w:color w:val="A6A6A6" w:themeColor="background1" w:themeShade="A6"/>
          <w:sz w:val="52"/>
          <w:szCs w:val="52"/>
          <w:lang w:val="de-DE"/>
        </w:rPr>
        <w:t>ä</w:t>
      </w:r>
      <w:r w:rsidRPr="0036086E">
        <w:rPr>
          <w:rFonts w:ascii="Times New Roman" w:eastAsia="Arial Unicode MS" w:hAnsi="Times New Roman" w:cs="Times New Roman"/>
          <w:b w:val="0"/>
          <w:i/>
          <w:color w:val="A6A6A6" w:themeColor="background1" w:themeShade="A6"/>
          <w:sz w:val="52"/>
          <w:szCs w:val="52"/>
          <w:lang w:val="de-DE"/>
        </w:rPr>
        <w:t>sse</w:t>
      </w:r>
      <w:r w:rsidR="003275DA" w:rsidRPr="0036086E">
        <w:rPr>
          <w:rFonts w:ascii="Times New Roman" w:eastAsia="Arial Unicode MS" w:hAnsi="Times New Roman" w:cs="Times New Roman"/>
          <w:b w:val="0"/>
          <w:i/>
          <w:color w:val="595959" w:themeColor="text1" w:themeTint="A6"/>
          <w:sz w:val="30"/>
          <w:szCs w:val="30"/>
          <w:lang w:val="de-DE"/>
        </w:rPr>
        <w:t>;</w:t>
      </w:r>
    </w:p>
    <w:p w:rsidR="003275DA" w:rsidRPr="0036086E" w:rsidRDefault="003275DA" w:rsidP="0048301A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4947"/>
        <w:gridCol w:w="5685"/>
      </w:tblGrid>
      <w:tr w:rsidR="00826057" w:rsidRPr="0036086E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826057" w:rsidRPr="0036086E" w:rsidRDefault="00406F6D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>Flitterwochen Konzept</w:t>
            </w:r>
          </w:p>
        </w:tc>
      </w:tr>
      <w:tr w:rsidR="00437493" w:rsidRPr="0036086E" w:rsidTr="007B67FA">
        <w:tblPrEx>
          <w:tblCellMar>
            <w:left w:w="70" w:type="dxa"/>
            <w:right w:w="70" w:type="dxa"/>
          </w:tblCellMar>
          <w:tblLook w:val="0000"/>
        </w:tblPrEx>
        <w:trPr>
          <w:trHeight w:val="397"/>
        </w:trPr>
        <w:tc>
          <w:tcPr>
            <w:tcW w:w="4947" w:type="dxa"/>
            <w:vAlign w:val="center"/>
          </w:tcPr>
          <w:p w:rsidR="00826057" w:rsidRPr="0036086E" w:rsidRDefault="00BD114F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Blumenstrauß</w:t>
            </w:r>
          </w:p>
        </w:tc>
        <w:tc>
          <w:tcPr>
            <w:tcW w:w="5685" w:type="dxa"/>
            <w:vAlign w:val="center"/>
          </w:tcPr>
          <w:p w:rsidR="00826057" w:rsidRPr="0036086E" w:rsidRDefault="00DE04F7" w:rsidP="00DE04F7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Einmal Frühstück ins Zimmer (mit 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Reservierung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3275DA" w:rsidRPr="0036086E" w:rsidTr="007B67FA">
        <w:trPr>
          <w:trHeight w:val="397"/>
        </w:trPr>
        <w:tc>
          <w:tcPr>
            <w:tcW w:w="4947" w:type="dxa"/>
            <w:vAlign w:val="center"/>
          </w:tcPr>
          <w:p w:rsidR="003275DA" w:rsidRPr="0036086E" w:rsidRDefault="00BD114F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Speziell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dekoriertes</w:t>
            </w:r>
            <w:r w:rsidR="00E4229D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Zimmer</w:t>
            </w:r>
          </w:p>
        </w:tc>
        <w:tc>
          <w:tcPr>
            <w:tcW w:w="5685" w:type="dxa"/>
            <w:vAlign w:val="center"/>
          </w:tcPr>
          <w:p w:rsidR="003275DA" w:rsidRPr="0036086E" w:rsidRDefault="00E4229D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Obstkorb und eine Flasche Wein ins Zimmer </w:t>
            </w:r>
          </w:p>
        </w:tc>
      </w:tr>
      <w:tr w:rsidR="003275DA" w:rsidRPr="0036086E" w:rsidTr="007B67FA">
        <w:trPr>
          <w:trHeight w:val="397"/>
        </w:trPr>
        <w:tc>
          <w:tcPr>
            <w:tcW w:w="4947" w:type="dxa"/>
            <w:vAlign w:val="center"/>
          </w:tcPr>
          <w:p w:rsidR="003275DA" w:rsidRPr="0036086E" w:rsidRDefault="00E4229D" w:rsidP="00CE2BE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Kostenfreie 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Reservierung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im A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’laC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arte</w:t>
            </w:r>
          </w:p>
        </w:tc>
        <w:tc>
          <w:tcPr>
            <w:tcW w:w="5685" w:type="dxa"/>
            <w:vAlign w:val="center"/>
          </w:tcPr>
          <w:p w:rsidR="003275DA" w:rsidRPr="0036086E" w:rsidRDefault="00E4229D" w:rsidP="00694791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Im Wellness &amp; SPA reduzierte Preis Möglichkeiten</w:t>
            </w:r>
          </w:p>
        </w:tc>
      </w:tr>
      <w:tr w:rsidR="003275DA" w:rsidRPr="0036086E" w:rsidTr="007B67FA">
        <w:trPr>
          <w:trHeight w:val="397"/>
        </w:trPr>
        <w:tc>
          <w:tcPr>
            <w:tcW w:w="4947" w:type="dxa"/>
            <w:vAlign w:val="center"/>
          </w:tcPr>
          <w:p w:rsidR="003275DA" w:rsidRPr="0036086E" w:rsidRDefault="00E4229D" w:rsidP="00694791">
            <w:pP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de-DE"/>
              </w:rPr>
              <w:t>Vollst</w:t>
            </w:r>
            <w:r w:rsidRPr="0036086E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  <w:lang w:val="de-DE"/>
              </w:rPr>
              <w:t>ä</w:t>
            </w:r>
            <w:r w:rsidR="00BD114F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de-DE"/>
              </w:rPr>
              <w:t>ndiges VIP Set-U</w:t>
            </w:r>
            <w:r w:rsidRPr="0036086E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de-DE"/>
              </w:rPr>
              <w:t>p</w:t>
            </w:r>
          </w:p>
        </w:tc>
        <w:tc>
          <w:tcPr>
            <w:tcW w:w="5685" w:type="dxa"/>
            <w:vAlign w:val="center"/>
          </w:tcPr>
          <w:p w:rsidR="003275DA" w:rsidRPr="0036086E" w:rsidRDefault="00E4229D" w:rsidP="00BD114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Einmalige Pavillon 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Reser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vierung</w:t>
            </w:r>
          </w:p>
        </w:tc>
      </w:tr>
    </w:tbl>
    <w:p w:rsidR="00FD3154" w:rsidRPr="0036086E" w:rsidRDefault="00EE1CAA" w:rsidP="00FD3154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*** 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</w:t>
      </w:r>
      <w:r w:rsidR="0047722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’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la</w:t>
      </w:r>
      <w:r w:rsidR="0047722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C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arte Restaurant </w:t>
      </w:r>
      <w:r w:rsidR="00BD114F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Reservierungen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sind nur </w:t>
      </w:r>
      <w:r w:rsidR="00477228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1-mal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gültig.</w:t>
      </w:r>
    </w:p>
    <w:p w:rsidR="001F48A2" w:rsidRPr="0036086E" w:rsidRDefault="001F48A2" w:rsidP="001F48A2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</w:p>
    <w:p w:rsidR="003275DA" w:rsidRPr="0036086E" w:rsidRDefault="003275DA" w:rsidP="001F48A2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</w:p>
    <w:p w:rsidR="00EE1CAA" w:rsidRPr="0036086E" w:rsidRDefault="00EE1CA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4947"/>
        <w:gridCol w:w="5685"/>
      </w:tblGrid>
      <w:tr w:rsidR="007B67FA" w:rsidRPr="0036086E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7B67FA" w:rsidRPr="0036086E" w:rsidRDefault="00406F6D" w:rsidP="0014043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 xml:space="preserve">Hochzeitstag Konzept </w:t>
            </w:r>
          </w:p>
        </w:tc>
      </w:tr>
      <w:tr w:rsidR="007B67FA" w:rsidRPr="0036086E" w:rsidTr="00EE1CAA">
        <w:trPr>
          <w:trHeight w:val="397"/>
        </w:trPr>
        <w:tc>
          <w:tcPr>
            <w:tcW w:w="4947" w:type="dxa"/>
            <w:vAlign w:val="center"/>
          </w:tcPr>
          <w:p w:rsidR="007B67FA" w:rsidRPr="0036086E" w:rsidRDefault="005F54E8" w:rsidP="00CE2BE5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Kostenfreie 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Reservierung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im A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’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la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C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arte Restaurant </w:t>
            </w:r>
          </w:p>
        </w:tc>
        <w:tc>
          <w:tcPr>
            <w:tcW w:w="5685" w:type="dxa"/>
            <w:vAlign w:val="center"/>
          </w:tcPr>
          <w:p w:rsidR="007B67FA" w:rsidRPr="0036086E" w:rsidRDefault="005F54E8" w:rsidP="003275D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Obstkorb und eine Flasche Wein ins Zimmer</w:t>
            </w:r>
          </w:p>
        </w:tc>
      </w:tr>
      <w:tr w:rsidR="007B67FA" w:rsidRPr="0036086E" w:rsidTr="00EE1CAA">
        <w:trPr>
          <w:trHeight w:val="397"/>
        </w:trPr>
        <w:tc>
          <w:tcPr>
            <w:tcW w:w="4947" w:type="dxa"/>
            <w:vAlign w:val="center"/>
          </w:tcPr>
          <w:p w:rsidR="007B67FA" w:rsidRPr="0036086E" w:rsidRDefault="00BD114F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Speziell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dekoriertes Zimmer</w:t>
            </w:r>
          </w:p>
        </w:tc>
        <w:tc>
          <w:tcPr>
            <w:tcW w:w="5685" w:type="dxa"/>
            <w:vAlign w:val="center"/>
          </w:tcPr>
          <w:p w:rsidR="007B67FA" w:rsidRPr="0036086E" w:rsidRDefault="005F54E8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Im Wellness &amp; SPA reduzierte Preis Möglichkeiten</w:t>
            </w:r>
          </w:p>
        </w:tc>
      </w:tr>
    </w:tbl>
    <w:p w:rsidR="007B67FA" w:rsidRPr="0036086E" w:rsidRDefault="00EE1CAA" w:rsidP="001F48A2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*** A</w:t>
      </w:r>
      <w:r w:rsidR="0047722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’laC</w:t>
      </w: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arte Rest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aurant </w:t>
      </w:r>
      <w:r w:rsidR="004F6C9E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Reservierungen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sind nur </w:t>
      </w:r>
      <w:r w:rsidR="00477228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1-mal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gültig.</w:t>
      </w:r>
    </w:p>
    <w:p w:rsidR="00EE1CAA" w:rsidRPr="0036086E" w:rsidRDefault="00EE1CA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3275DA" w:rsidRPr="0036086E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4947"/>
        <w:gridCol w:w="5685"/>
      </w:tblGrid>
      <w:tr w:rsidR="007B67FA" w:rsidRPr="0036086E" w:rsidTr="00F65DC7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7B67FA" w:rsidRPr="0036086E" w:rsidRDefault="00DE04F7" w:rsidP="00E6712B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 xml:space="preserve">Geburtstags Konzept </w:t>
            </w:r>
          </w:p>
        </w:tc>
      </w:tr>
      <w:tr w:rsidR="007B67FA" w:rsidRPr="0036086E" w:rsidTr="00EE1CAA">
        <w:trPr>
          <w:trHeight w:val="397"/>
        </w:trPr>
        <w:tc>
          <w:tcPr>
            <w:tcW w:w="4947" w:type="dxa"/>
            <w:vAlign w:val="center"/>
          </w:tcPr>
          <w:p w:rsidR="007B67FA" w:rsidRPr="0036086E" w:rsidRDefault="005F54E8" w:rsidP="007B67F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Feierliche Torte</w:t>
            </w:r>
            <w:r w:rsidR="00CE2BE5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( mit Voranmeldung und gegen Gebühr )</w:t>
            </w:r>
          </w:p>
        </w:tc>
        <w:tc>
          <w:tcPr>
            <w:tcW w:w="5685" w:type="dxa"/>
            <w:vAlign w:val="center"/>
          </w:tcPr>
          <w:p w:rsidR="007B67FA" w:rsidRPr="0036086E" w:rsidRDefault="00AE371C" w:rsidP="00AE371C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Besonderes </w:t>
            </w:r>
            <w:r w:rsidR="003275DA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Mukarnas 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Andenken</w:t>
            </w:r>
          </w:p>
        </w:tc>
      </w:tr>
      <w:tr w:rsidR="007B67FA" w:rsidRPr="0036086E" w:rsidTr="00EE1CAA">
        <w:trPr>
          <w:trHeight w:val="397"/>
        </w:trPr>
        <w:tc>
          <w:tcPr>
            <w:tcW w:w="4947" w:type="dxa"/>
            <w:vAlign w:val="center"/>
          </w:tcPr>
          <w:p w:rsidR="007B67FA" w:rsidRPr="0036086E" w:rsidRDefault="00AE371C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Geburt</w:t>
            </w:r>
            <w:r w:rsidR="00BD114F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st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ags</w:t>
            </w:r>
            <w:r w:rsidR="00BD114F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Feier</w:t>
            </w: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 mit Animationen &amp; der Guest Relation</w:t>
            </w:r>
          </w:p>
        </w:tc>
        <w:tc>
          <w:tcPr>
            <w:tcW w:w="5685" w:type="dxa"/>
            <w:vAlign w:val="center"/>
          </w:tcPr>
          <w:p w:rsidR="007B67FA" w:rsidRPr="0036086E" w:rsidRDefault="00AE371C" w:rsidP="00EE1CAA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Geburtstagsfotos</w:t>
            </w:r>
          </w:p>
        </w:tc>
      </w:tr>
    </w:tbl>
    <w:p w:rsidR="007B67FA" w:rsidRPr="0036086E" w:rsidRDefault="007B67FA" w:rsidP="007B67FA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</w:p>
    <w:p w:rsidR="0040591A" w:rsidRPr="0036086E" w:rsidRDefault="00BA1469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sz w:val="20"/>
          <w:szCs w:val="20"/>
          <w:lang w:val="de-DE"/>
        </w:rPr>
        <w:br w:type="textWrapping" w:clear="all"/>
      </w:r>
    </w:p>
    <w:tbl>
      <w:tblPr>
        <w:tblStyle w:val="TabloKlavuzu"/>
        <w:tblW w:w="0" w:type="auto"/>
        <w:tblInd w:w="108" w:type="dxa"/>
        <w:tblLook w:val="04A0"/>
      </w:tblPr>
      <w:tblGrid>
        <w:gridCol w:w="4947"/>
        <w:gridCol w:w="5685"/>
      </w:tblGrid>
      <w:tr w:rsidR="00E6712B" w:rsidRPr="0036086E" w:rsidTr="002250FD">
        <w:trPr>
          <w:trHeight w:val="510"/>
        </w:trPr>
        <w:tc>
          <w:tcPr>
            <w:tcW w:w="10632" w:type="dxa"/>
            <w:gridSpan w:val="2"/>
            <w:shd w:val="clear" w:color="auto" w:fill="D6E3BC" w:themeFill="accent3" w:themeFillTint="66"/>
            <w:vAlign w:val="center"/>
          </w:tcPr>
          <w:p w:rsidR="00E6712B" w:rsidRPr="0036086E" w:rsidRDefault="005E4694" w:rsidP="002250FD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b/>
                <w:i/>
                <w:sz w:val="30"/>
                <w:szCs w:val="30"/>
                <w:lang w:val="de-DE"/>
              </w:rPr>
              <w:t>Konzepte für Stammkunden</w:t>
            </w:r>
          </w:p>
        </w:tc>
      </w:tr>
      <w:tr w:rsidR="00E6712B" w:rsidRPr="0036086E" w:rsidTr="002250FD">
        <w:trPr>
          <w:trHeight w:val="397"/>
        </w:trPr>
        <w:tc>
          <w:tcPr>
            <w:tcW w:w="4947" w:type="dxa"/>
            <w:vAlign w:val="center"/>
          </w:tcPr>
          <w:p w:rsidR="00E6712B" w:rsidRPr="0036086E" w:rsidRDefault="00FD3154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Obstkorb und eine Flasche Wein ins Zimmer</w:t>
            </w:r>
          </w:p>
        </w:tc>
        <w:tc>
          <w:tcPr>
            <w:tcW w:w="5685" w:type="dxa"/>
            <w:vAlign w:val="center"/>
          </w:tcPr>
          <w:p w:rsidR="00E6712B" w:rsidRPr="0036086E" w:rsidRDefault="00FD3154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>Schnelle Check-in Möglichkeiten</w:t>
            </w:r>
          </w:p>
        </w:tc>
      </w:tr>
      <w:tr w:rsidR="00E6712B" w:rsidRPr="0036086E" w:rsidTr="002250FD">
        <w:trPr>
          <w:trHeight w:val="397"/>
        </w:trPr>
        <w:tc>
          <w:tcPr>
            <w:tcW w:w="4947" w:type="dxa"/>
            <w:vAlign w:val="center"/>
          </w:tcPr>
          <w:p w:rsidR="00E6712B" w:rsidRPr="0036086E" w:rsidRDefault="00E6712B" w:rsidP="002250FD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5685" w:type="dxa"/>
            <w:vAlign w:val="center"/>
          </w:tcPr>
          <w:p w:rsidR="00E6712B" w:rsidRPr="0036086E" w:rsidRDefault="00FD3154" w:rsidP="00FD3154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</w:pPr>
            <w:r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Persönlicher Empfang von der </w:t>
            </w:r>
            <w:r w:rsidR="00E6712B" w:rsidRPr="0036086E">
              <w:rPr>
                <w:rFonts w:ascii="Times New Roman" w:eastAsia="Arial Unicode MS" w:hAnsi="Times New Roman" w:cs="Times New Roman"/>
                <w:sz w:val="20"/>
                <w:szCs w:val="20"/>
                <w:lang w:val="de-DE"/>
              </w:rPr>
              <w:t xml:space="preserve">Guest Relation </w:t>
            </w:r>
          </w:p>
        </w:tc>
      </w:tr>
    </w:tbl>
    <w:p w:rsidR="00E6712B" w:rsidRPr="0036086E" w:rsidRDefault="00E6712B" w:rsidP="00E6712B">
      <w:pPr>
        <w:rPr>
          <w:rFonts w:ascii="Times New Roman" w:eastAsia="Arial Unicode MS" w:hAnsi="Times New Roman" w:cs="Times New Roman"/>
          <w:b/>
          <w:sz w:val="20"/>
          <w:szCs w:val="20"/>
          <w:lang w:val="de-DE"/>
        </w:rPr>
      </w:pPr>
      <w:r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** 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Je nach </w:t>
      </w:r>
      <w:r w:rsidR="00BD114F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Ankunftszeit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kann </w:t>
      </w:r>
      <w:r w:rsidR="00BD114F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sich bei de</w:t>
      </w:r>
      <w:r w:rsidR="00477228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m Service </w:t>
      </w:r>
      <w:r w:rsidR="00BD114F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>Unterschiede</w:t>
      </w:r>
      <w:r w:rsidR="00FD3154" w:rsidRPr="0036086E">
        <w:rPr>
          <w:rFonts w:ascii="Times New Roman" w:eastAsia="Arial Unicode MS" w:hAnsi="Times New Roman" w:cs="Times New Roman"/>
          <w:b/>
          <w:sz w:val="20"/>
          <w:szCs w:val="20"/>
          <w:lang w:val="de-DE"/>
        </w:rPr>
        <w:t xml:space="preserve"> zeigen.</w:t>
      </w:r>
    </w:p>
    <w:p w:rsidR="00BA1469" w:rsidRPr="0036086E" w:rsidRDefault="00BA1469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BA1469" w:rsidRPr="0036086E" w:rsidRDefault="00BA1469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BA1469" w:rsidRPr="0036086E" w:rsidRDefault="00BA1469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BA1469" w:rsidRPr="0036086E" w:rsidRDefault="00BA1469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3275DA" w:rsidRPr="0036086E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3275DA" w:rsidRPr="0036086E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p w:rsidR="003275DA" w:rsidRPr="0036086E" w:rsidRDefault="003275DA" w:rsidP="001F48A2">
      <w:pPr>
        <w:rPr>
          <w:rFonts w:ascii="Times New Roman" w:eastAsia="Arial Unicode MS" w:hAnsi="Times New Roman" w:cs="Times New Roman"/>
          <w:sz w:val="20"/>
          <w:szCs w:val="20"/>
          <w:lang w:val="de-DE"/>
        </w:rPr>
      </w:pPr>
    </w:p>
    <w:sectPr w:rsidR="003275DA" w:rsidRPr="0036086E" w:rsidSect="0078110B">
      <w:headerReference w:type="default" r:id="rId9"/>
      <w:footerReference w:type="default" r:id="rId10"/>
      <w:pgSz w:w="11906" w:h="16838"/>
      <w:pgMar w:top="2803" w:right="707" w:bottom="141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40" w:rsidRDefault="00B85340" w:rsidP="00D71211">
      <w:r>
        <w:separator/>
      </w:r>
    </w:p>
  </w:endnote>
  <w:endnote w:type="continuationSeparator" w:id="1">
    <w:p w:rsidR="00B85340" w:rsidRDefault="00B85340" w:rsidP="00D7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4582126"/>
      <w:docPartObj>
        <w:docPartGallery w:val="Page Numbers (Bottom of Page)"/>
        <w:docPartUnique/>
      </w:docPartObj>
    </w:sdtPr>
    <w:sdtContent>
      <w:p w:rsidR="00077FBC" w:rsidRPr="00BC7CD9" w:rsidRDefault="00E71F84" w:rsidP="00BC7CD9">
        <w:pPr>
          <w:pStyle w:val="Altbilgi"/>
          <w:tabs>
            <w:tab w:val="clear" w:pos="4536"/>
            <w:tab w:val="clear" w:pos="9072"/>
            <w:tab w:val="left" w:pos="4590"/>
            <w:tab w:val="left" w:pos="7230"/>
          </w:tabs>
          <w:rPr>
            <w:sz w:val="18"/>
            <w:szCs w:val="18"/>
          </w:rPr>
        </w:pPr>
        <w:r>
          <w:rPr>
            <w:noProof/>
            <w:sz w:val="18"/>
            <w:szCs w:val="18"/>
          </w:rPr>
          <w:pict>
            <v:group id="Group 1" o:spid="_x0000_s8193" style="position:absolute;margin-left:0;margin-top:0;width:593.7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LgUg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kx7PRwzuTh2YbyGlRYgnaw8wjcgj&#10;LMbCyqRaFlzm4lZrtS8ET8E7SgbEMGy1MRg08mc4e+7cBV8QzyCakw887vGehpEFzJ/P0bsBMB43&#10;2rT3QtUMBwtHA5XIT/70YFq7tF+C7ku1KasK5nlcybMJsGln4FDYiu/weGLHr5EbrefreTAK/Ol6&#10;FLir1eh2swxG0403C1eT1XK58n7Dc70gLso0FRKP6ZnqBX8tc51mWI4NXDWqKlM0hy4ZnW+XlWZP&#10;HJRiQ78OkJNl43M3CC+I5SIkzw/cOz8ababz2SjYBOEIinU+cr3oLpq6QRSsNuchPZRSfHpIbL9w&#10;otAPbTW9GptLv5ex8bguW9DiqqwXznxYxGOswbVMKbUtLys7PoEC3T9CAenuE00Vi0Vqy7U9bA9g&#10;Bct4q9JnqF2toLKA7dBAYFAo/YvD9iDGC8f8vONaOKz6WkL9o3L3A90Ptv2AywS2LpzWYXa4bK3C&#10;7xpd5gVYtgyT6ha0KCupeo9ekI6RIKBvnYDZ4ZHNQc9mq44TS+XPrI4sq8rmq97dM508ETwkD2rl&#10;idz5k0EMO5nEvmspPyNi8zgp1q9uHGj/L+gkKLbtO5gcklIWWHRJ7ZbSNp7kILvGMygkLX58bqDJ&#10;nAmk3YIJfl0gCeofLqB+CdoR62nXlDqoB8ReCOVWyHappAS9VHpylEwUiTztYuXpj9Bvs7qCywYo&#10;DoM+N3QsElji06v6+gdUx4uTGIRsm9vSr3Y1dGMrblM8DBEGXd7VWC+keTQFYdHVCy2QCyfi97cF&#10;4j8q+0OnOpEw2wWsdPVSRr3qQsKsbgF2NA93CCtnb36ZmL4kSfgPkIT0GS8QVJ5YMZ0oeX7oXwrM&#10;wBU3irpr2NuQJZrOrKhBvv4ny9vekT4zWY79hShEnzXEt+4TDL+bTp9p1fFD8eZ3AAAA//8DAFBL&#10;AwQUAAYACAAAACEACRo3rN0AAAAFAQAADwAAAGRycy9kb3ducmV2LnhtbEyPwU7DMBBE75X6D9Yi&#10;cWvtlopWIU4FCG4g1JICRzde4qjxOthuGv4elwtcVhrNaOZtvh5sy3r0oXEkYTYVwJAqpxuqJZSv&#10;j5MVsBAVadU6QgnfGGBdjEe5yrQ70Qb7baxZKqGQKQkmxi7jPFQGrQpT1yEl79N5q2KSvubaq1Mq&#10;ty2fC3HNrWooLRjV4b3B6rA9Wgnz5W4RHj66l7vn3ddb//ReGl+XUl5eDLc3wCIO8S8MZ/yEDkVi&#10;2rsj6cBaCemR+HvP3my1XADbS7gSAniR8//0xQ8AAAD//wMAUEsBAi0AFAAGAAgAAAAhALaDOJL+&#10;AAAA4QEAABMAAAAAAAAAAAAAAAAAAAAAAFtDb250ZW50X1R5cGVzXS54bWxQSwECLQAUAAYACAAA&#10;ACEAOP0h/9YAAACUAQAACwAAAAAAAAAAAAAAAAAvAQAAX3JlbHMvLnJlbHNQSwECLQAUAAYACAAA&#10;ACEAeYEy4FIEAABwDgAADgAAAAAAAAAAAAAAAAAuAgAAZHJzL2Uyb0RvYy54bWxQSwECLQAUAAYA&#10;CAAAACEACRo3rN0AAAAFAQAADwAAAAAAAAAAAAAAAACsBgAAZHJzL2Rvd25yZXYueG1sUEsFBgAA&#10;AAAEAAQA8wAAAL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819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77FBC" w:rsidRDefault="00E71F84">
                      <w:pPr>
                        <w:jc w:val="center"/>
                      </w:pPr>
                      <w:r w:rsidRPr="00E71F84">
                        <w:fldChar w:fldCharType="begin"/>
                      </w:r>
                      <w:r w:rsidR="00077FBC">
                        <w:instrText xml:space="preserve"> PAGE    \* MERGEFORMAT </w:instrText>
                      </w:r>
                      <w:r w:rsidRPr="00E71F84">
                        <w:fldChar w:fldCharType="separate"/>
                      </w:r>
                      <w:r w:rsidR="00FD0E17" w:rsidRPr="00FD0E17">
                        <w:rPr>
                          <w:noProof/>
                          <w:color w:val="8C8C8C" w:themeColor="background1" w:themeShade="8C"/>
                        </w:rPr>
                        <w:t>7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819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8196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<v:shape id="AutoShape 5" o:spid="_x0000_s8195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40" w:rsidRDefault="00B85340" w:rsidP="00D71211">
      <w:r>
        <w:separator/>
      </w:r>
    </w:p>
  </w:footnote>
  <w:footnote w:type="continuationSeparator" w:id="1">
    <w:p w:rsidR="00B85340" w:rsidRDefault="00B85340" w:rsidP="00D7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C" w:rsidRDefault="00077FBC" w:rsidP="00437493">
    <w:pPr>
      <w:pStyle w:val="stbilgi"/>
      <w:tabs>
        <w:tab w:val="clear" w:pos="4536"/>
        <w:tab w:val="center" w:pos="524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5039995</wp:posOffset>
          </wp:positionH>
          <wp:positionV relativeFrom="paragraph">
            <wp:posOffset>-230505</wp:posOffset>
          </wp:positionV>
          <wp:extent cx="1800225" cy="1343025"/>
          <wp:effectExtent l="19050" t="0" r="9525" b="0"/>
          <wp:wrapThrough wrapText="bothSides">
            <wp:wrapPolygon edited="0">
              <wp:start x="-229" y="0"/>
              <wp:lineTo x="-229" y="21447"/>
              <wp:lineTo x="21714" y="21447"/>
              <wp:lineTo x="21714" y="0"/>
              <wp:lineTo x="-229" y="0"/>
            </wp:wrapPolygon>
          </wp:wrapThrough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343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077FBC" w:rsidRDefault="00077FBC" w:rsidP="00437493">
    <w:pPr>
      <w:pStyle w:val="stbilgi"/>
      <w:tabs>
        <w:tab w:val="clear" w:pos="4536"/>
        <w:tab w:val="center" w:pos="5245"/>
      </w:tabs>
    </w:pPr>
  </w:p>
  <w:p w:rsidR="00077FBC" w:rsidRDefault="00077FBC" w:rsidP="00437493">
    <w:pPr>
      <w:pStyle w:val="stbilgi"/>
      <w:tabs>
        <w:tab w:val="clear" w:pos="4536"/>
        <w:tab w:val="center" w:pos="5245"/>
      </w:tabs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 xml:space="preserve">  ANLAGE INFORMATIONEN UND</w:t>
    </w:r>
  </w:p>
  <w:p w:rsidR="00077FBC" w:rsidRPr="00C54668" w:rsidRDefault="0078110B" w:rsidP="00437493">
    <w:pPr>
      <w:pStyle w:val="stbilgi"/>
      <w:tabs>
        <w:tab w:val="clear" w:pos="4536"/>
        <w:tab w:val="center" w:pos="5245"/>
      </w:tabs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DIENSTDETAILS  FÜRS JAHR 201</w:t>
    </w:r>
    <w:r w:rsidR="00F8240F">
      <w:rPr>
        <w:rFonts w:ascii="Times New Roman" w:hAnsi="Times New Roman" w:cs="Times New Roman"/>
        <w:b/>
        <w:i/>
        <w:sz w:val="28"/>
        <w:szCs w:val="28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7268"/>
    <w:multiLevelType w:val="hybridMultilevel"/>
    <w:tmpl w:val="66D42D1C"/>
    <w:lvl w:ilvl="0" w:tplc="8634E838">
      <w:start w:val="1116"/>
      <w:numFmt w:val="bullet"/>
      <w:lvlText w:val="-"/>
      <w:lvlJc w:val="left"/>
      <w:pPr>
        <w:ind w:left="2844" w:hanging="360"/>
      </w:pPr>
      <w:rPr>
        <w:rFonts w:ascii="Times New Roman" w:eastAsia="Arial Unicode MS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DA9062D"/>
    <w:multiLevelType w:val="hybridMultilevel"/>
    <w:tmpl w:val="8C96BB88"/>
    <w:lvl w:ilvl="0" w:tplc="39BEA2F2">
      <w:start w:val="50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AutoShape 4"/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71211"/>
    <w:rsid w:val="0000170E"/>
    <w:rsid w:val="00022ADF"/>
    <w:rsid w:val="00030594"/>
    <w:rsid w:val="00047847"/>
    <w:rsid w:val="00054167"/>
    <w:rsid w:val="00076A37"/>
    <w:rsid w:val="00077FBC"/>
    <w:rsid w:val="000B55B5"/>
    <w:rsid w:val="000E60E2"/>
    <w:rsid w:val="000E7F01"/>
    <w:rsid w:val="00117F57"/>
    <w:rsid w:val="00140432"/>
    <w:rsid w:val="00147EDD"/>
    <w:rsid w:val="00161918"/>
    <w:rsid w:val="00172EB4"/>
    <w:rsid w:val="001935FF"/>
    <w:rsid w:val="001A09EC"/>
    <w:rsid w:val="001A173A"/>
    <w:rsid w:val="001B32CB"/>
    <w:rsid w:val="001C0D6F"/>
    <w:rsid w:val="001D101D"/>
    <w:rsid w:val="001F48A2"/>
    <w:rsid w:val="0020541D"/>
    <w:rsid w:val="002250FD"/>
    <w:rsid w:val="0025110A"/>
    <w:rsid w:val="002544F0"/>
    <w:rsid w:val="00276FFB"/>
    <w:rsid w:val="0028070D"/>
    <w:rsid w:val="002834D6"/>
    <w:rsid w:val="002E59CC"/>
    <w:rsid w:val="002F65D0"/>
    <w:rsid w:val="00300D92"/>
    <w:rsid w:val="00303285"/>
    <w:rsid w:val="00323A22"/>
    <w:rsid w:val="003265BA"/>
    <w:rsid w:val="003275DA"/>
    <w:rsid w:val="0033198F"/>
    <w:rsid w:val="003376F1"/>
    <w:rsid w:val="00342926"/>
    <w:rsid w:val="0034793F"/>
    <w:rsid w:val="00357289"/>
    <w:rsid w:val="0036086E"/>
    <w:rsid w:val="0036250B"/>
    <w:rsid w:val="003800AB"/>
    <w:rsid w:val="003B2D1E"/>
    <w:rsid w:val="003B7D27"/>
    <w:rsid w:val="003C7CD0"/>
    <w:rsid w:val="003D5852"/>
    <w:rsid w:val="003E6C67"/>
    <w:rsid w:val="003F647E"/>
    <w:rsid w:val="00401966"/>
    <w:rsid w:val="0040591A"/>
    <w:rsid w:val="00406F6D"/>
    <w:rsid w:val="00415C3B"/>
    <w:rsid w:val="00423502"/>
    <w:rsid w:val="00425BFF"/>
    <w:rsid w:val="00427456"/>
    <w:rsid w:val="00437493"/>
    <w:rsid w:val="004431D7"/>
    <w:rsid w:val="00446A7D"/>
    <w:rsid w:val="00470191"/>
    <w:rsid w:val="00477228"/>
    <w:rsid w:val="00480CA4"/>
    <w:rsid w:val="0048301A"/>
    <w:rsid w:val="00495D8D"/>
    <w:rsid w:val="004971DE"/>
    <w:rsid w:val="004A2838"/>
    <w:rsid w:val="004B3581"/>
    <w:rsid w:val="004C0351"/>
    <w:rsid w:val="004E35B3"/>
    <w:rsid w:val="004E4460"/>
    <w:rsid w:val="004F6C9E"/>
    <w:rsid w:val="004F6D73"/>
    <w:rsid w:val="00511212"/>
    <w:rsid w:val="00596A6A"/>
    <w:rsid w:val="005A4F6D"/>
    <w:rsid w:val="005B2ED7"/>
    <w:rsid w:val="005B58DF"/>
    <w:rsid w:val="005C379E"/>
    <w:rsid w:val="005D26B4"/>
    <w:rsid w:val="005E4694"/>
    <w:rsid w:val="005F289E"/>
    <w:rsid w:val="005F332A"/>
    <w:rsid w:val="005F54E8"/>
    <w:rsid w:val="00604239"/>
    <w:rsid w:val="0061684F"/>
    <w:rsid w:val="00627B1B"/>
    <w:rsid w:val="006340E6"/>
    <w:rsid w:val="00636BB4"/>
    <w:rsid w:val="00641322"/>
    <w:rsid w:val="006603C5"/>
    <w:rsid w:val="00661EA0"/>
    <w:rsid w:val="00662868"/>
    <w:rsid w:val="00665BD4"/>
    <w:rsid w:val="006728E5"/>
    <w:rsid w:val="00673425"/>
    <w:rsid w:val="006869AF"/>
    <w:rsid w:val="0069407D"/>
    <w:rsid w:val="00694791"/>
    <w:rsid w:val="006A69AC"/>
    <w:rsid w:val="006B208F"/>
    <w:rsid w:val="00712535"/>
    <w:rsid w:val="00735718"/>
    <w:rsid w:val="00740BED"/>
    <w:rsid w:val="00743514"/>
    <w:rsid w:val="00744ACD"/>
    <w:rsid w:val="00747EC0"/>
    <w:rsid w:val="0075012A"/>
    <w:rsid w:val="00760283"/>
    <w:rsid w:val="0076470B"/>
    <w:rsid w:val="00764EE0"/>
    <w:rsid w:val="0078086E"/>
    <w:rsid w:val="0078110B"/>
    <w:rsid w:val="007816B6"/>
    <w:rsid w:val="007830EE"/>
    <w:rsid w:val="007922C2"/>
    <w:rsid w:val="00793F42"/>
    <w:rsid w:val="00797881"/>
    <w:rsid w:val="007B67FA"/>
    <w:rsid w:val="007C2633"/>
    <w:rsid w:val="007D2940"/>
    <w:rsid w:val="007F45AD"/>
    <w:rsid w:val="007F6F50"/>
    <w:rsid w:val="00806676"/>
    <w:rsid w:val="008077C2"/>
    <w:rsid w:val="0082312E"/>
    <w:rsid w:val="008231F5"/>
    <w:rsid w:val="00826057"/>
    <w:rsid w:val="008506BD"/>
    <w:rsid w:val="00861473"/>
    <w:rsid w:val="00887F2D"/>
    <w:rsid w:val="008A03BD"/>
    <w:rsid w:val="008B3706"/>
    <w:rsid w:val="008D28CB"/>
    <w:rsid w:val="008D3BCA"/>
    <w:rsid w:val="008D3C89"/>
    <w:rsid w:val="008D79AE"/>
    <w:rsid w:val="008E0AF9"/>
    <w:rsid w:val="008F095F"/>
    <w:rsid w:val="00913433"/>
    <w:rsid w:val="00924758"/>
    <w:rsid w:val="0093326E"/>
    <w:rsid w:val="00944545"/>
    <w:rsid w:val="00954B2A"/>
    <w:rsid w:val="00961D11"/>
    <w:rsid w:val="00971DF8"/>
    <w:rsid w:val="00986278"/>
    <w:rsid w:val="0099262F"/>
    <w:rsid w:val="009931C2"/>
    <w:rsid w:val="00996424"/>
    <w:rsid w:val="009A5947"/>
    <w:rsid w:val="009B0EE2"/>
    <w:rsid w:val="009C3661"/>
    <w:rsid w:val="009D4CBA"/>
    <w:rsid w:val="00A25061"/>
    <w:rsid w:val="00A31863"/>
    <w:rsid w:val="00A97EFF"/>
    <w:rsid w:val="00AC0FF9"/>
    <w:rsid w:val="00AC34EC"/>
    <w:rsid w:val="00AE2495"/>
    <w:rsid w:val="00AE371C"/>
    <w:rsid w:val="00AF0724"/>
    <w:rsid w:val="00AF69DC"/>
    <w:rsid w:val="00B10D31"/>
    <w:rsid w:val="00B12331"/>
    <w:rsid w:val="00B14E7A"/>
    <w:rsid w:val="00B27031"/>
    <w:rsid w:val="00B73B31"/>
    <w:rsid w:val="00B744BF"/>
    <w:rsid w:val="00B85340"/>
    <w:rsid w:val="00B917D7"/>
    <w:rsid w:val="00B920FB"/>
    <w:rsid w:val="00BA1469"/>
    <w:rsid w:val="00BC7CD9"/>
    <w:rsid w:val="00BD114F"/>
    <w:rsid w:val="00BF1C08"/>
    <w:rsid w:val="00C32E23"/>
    <w:rsid w:val="00C378AD"/>
    <w:rsid w:val="00C54668"/>
    <w:rsid w:val="00C71E4F"/>
    <w:rsid w:val="00C741B7"/>
    <w:rsid w:val="00C75598"/>
    <w:rsid w:val="00C80297"/>
    <w:rsid w:val="00C80D5B"/>
    <w:rsid w:val="00C8430E"/>
    <w:rsid w:val="00CA4B41"/>
    <w:rsid w:val="00CB784A"/>
    <w:rsid w:val="00CC6CA9"/>
    <w:rsid w:val="00CE204F"/>
    <w:rsid w:val="00CE2BE5"/>
    <w:rsid w:val="00CE502E"/>
    <w:rsid w:val="00D040AE"/>
    <w:rsid w:val="00D06C63"/>
    <w:rsid w:val="00D13B39"/>
    <w:rsid w:val="00D21427"/>
    <w:rsid w:val="00D217BF"/>
    <w:rsid w:val="00D4145F"/>
    <w:rsid w:val="00D52A11"/>
    <w:rsid w:val="00D55C82"/>
    <w:rsid w:val="00D56708"/>
    <w:rsid w:val="00D71211"/>
    <w:rsid w:val="00D7501F"/>
    <w:rsid w:val="00D82793"/>
    <w:rsid w:val="00D9160C"/>
    <w:rsid w:val="00D95430"/>
    <w:rsid w:val="00DE04F7"/>
    <w:rsid w:val="00DE7003"/>
    <w:rsid w:val="00E4229D"/>
    <w:rsid w:val="00E45964"/>
    <w:rsid w:val="00E51EC6"/>
    <w:rsid w:val="00E53192"/>
    <w:rsid w:val="00E613DD"/>
    <w:rsid w:val="00E64595"/>
    <w:rsid w:val="00E6712B"/>
    <w:rsid w:val="00E71425"/>
    <w:rsid w:val="00E71F84"/>
    <w:rsid w:val="00E861DD"/>
    <w:rsid w:val="00E92B18"/>
    <w:rsid w:val="00EA3D26"/>
    <w:rsid w:val="00EA3F9C"/>
    <w:rsid w:val="00EC18DB"/>
    <w:rsid w:val="00ED6E5D"/>
    <w:rsid w:val="00EE1CAA"/>
    <w:rsid w:val="00EE7B92"/>
    <w:rsid w:val="00F06817"/>
    <w:rsid w:val="00F344AD"/>
    <w:rsid w:val="00F432E3"/>
    <w:rsid w:val="00F44B17"/>
    <w:rsid w:val="00F4686C"/>
    <w:rsid w:val="00F65DC7"/>
    <w:rsid w:val="00F67AD7"/>
    <w:rsid w:val="00F8240F"/>
    <w:rsid w:val="00FC26B6"/>
    <w:rsid w:val="00FD0E17"/>
    <w:rsid w:val="00FD2822"/>
    <w:rsid w:val="00FD3154"/>
    <w:rsid w:val="00FE0392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53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3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5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1211"/>
  </w:style>
  <w:style w:type="paragraph" w:styleId="Altbilgi">
    <w:name w:val="footer"/>
    <w:basedOn w:val="Normal"/>
    <w:link w:val="Al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1211"/>
  </w:style>
  <w:style w:type="paragraph" w:styleId="BalonMetni">
    <w:name w:val="Balloon Text"/>
    <w:basedOn w:val="Normal"/>
    <w:link w:val="BalonMetniChar"/>
    <w:uiPriority w:val="99"/>
    <w:semiHidden/>
    <w:unhideWhenUsed/>
    <w:rsid w:val="00D71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1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71211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5pt0ptbolukbraklyor">
    <w:name w:val="Gövde metni + 15 pt;0 pt boşluk bırakılıyor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r-TR"/>
    </w:rPr>
  </w:style>
  <w:style w:type="character" w:customStyle="1" w:styleId="Gvdemetni0">
    <w:name w:val="Gövde metni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60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9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7C2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2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5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3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53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53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35718"/>
  </w:style>
  <w:style w:type="character" w:styleId="Vurgu">
    <w:name w:val="Emphasis"/>
    <w:basedOn w:val="VarsaylanParagrafYazTipi"/>
    <w:uiPriority w:val="20"/>
    <w:qFormat/>
    <w:rsid w:val="00E42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53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3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5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5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1211"/>
  </w:style>
  <w:style w:type="paragraph" w:styleId="Altbilgi">
    <w:name w:val="footer"/>
    <w:basedOn w:val="Normal"/>
    <w:link w:val="AltbilgiChar"/>
    <w:uiPriority w:val="99"/>
    <w:unhideWhenUsed/>
    <w:rsid w:val="00D712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1211"/>
  </w:style>
  <w:style w:type="paragraph" w:styleId="BalonMetni">
    <w:name w:val="Balloon Text"/>
    <w:basedOn w:val="Normal"/>
    <w:link w:val="BalonMetniChar"/>
    <w:uiPriority w:val="99"/>
    <w:semiHidden/>
    <w:unhideWhenUsed/>
    <w:rsid w:val="00D71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1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71211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15pt0ptbolukbraklyor">
    <w:name w:val="Gövde metni + 15 pt;0 pt boşluk bırakılıyor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tr-TR"/>
    </w:rPr>
  </w:style>
  <w:style w:type="character" w:customStyle="1" w:styleId="Gvdemetni0">
    <w:name w:val="Gövde metni"/>
    <w:basedOn w:val="Gvdemetni"/>
    <w:rsid w:val="00D712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60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9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7C2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12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53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53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3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53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531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35718"/>
  </w:style>
  <w:style w:type="character" w:styleId="Vurgu">
    <w:name w:val="Emphasis"/>
    <w:basedOn w:val="VarsaylanParagrafYazTipi"/>
    <w:uiPriority w:val="20"/>
    <w:qFormat/>
    <w:rsid w:val="00E42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-tuerkisch.net/suche/Geschenkboutiqu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83A21-4E8F-47D9-B7C0-D61523F5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sales01</dc:creator>
  <cp:lastModifiedBy>ONDER</cp:lastModifiedBy>
  <cp:revision>2</cp:revision>
  <cp:lastPrinted>2015-06-24T14:52:00Z</cp:lastPrinted>
  <dcterms:created xsi:type="dcterms:W3CDTF">2018-02-15T13:25:00Z</dcterms:created>
  <dcterms:modified xsi:type="dcterms:W3CDTF">2018-02-15T13:25:00Z</dcterms:modified>
</cp:coreProperties>
</file>